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160" w:line="570" w:lineRule="exact"/>
        <w:ind w:left="0" w:leftChars="0" w:firstLine="0" w:firstLineChars="0"/>
        <w:jc w:val="center"/>
        <w:textAlignment w:val="auto"/>
        <w:rPr>
          <w:rFonts w:hint="default" w:ascii="方正仿宋_GBK" w:hAnsi="方正仿宋简体" w:eastAsia="方正仿宋_GBK" w:cs="方正仿宋简体"/>
          <w:sz w:val="32"/>
          <w:szCs w:val="32"/>
          <w:lang w:val="en-US" w:eastAsia="zh-CN"/>
        </w:rPr>
      </w:pPr>
      <w:r>
        <w:rPr>
          <w:rFonts w:hint="eastAsia" w:ascii="方正仿宋_GBK" w:hAnsi="方正仿宋简体" w:eastAsia="方正仿宋_GBK" w:cs="方正仿宋简体"/>
          <w:sz w:val="32"/>
          <w:szCs w:val="32"/>
        </w:rPr>
        <w:t>喀发改</w:t>
      </w:r>
      <w:r>
        <w:rPr>
          <w:rFonts w:hint="eastAsia" w:ascii="方正仿宋_GBK" w:hAnsi="方正仿宋简体" w:eastAsia="方正仿宋_GBK" w:cs="方正仿宋简体"/>
          <w:sz w:val="32"/>
          <w:szCs w:val="32"/>
          <w:lang w:eastAsia="zh-CN"/>
        </w:rPr>
        <w:t>规</w:t>
      </w:r>
      <w:r>
        <w:rPr>
          <w:rFonts w:hint="eastAsia" w:ascii="Times New Roman" w:hAnsi="Times New Roman" w:eastAsia="方正仿宋_GBK" w:cs="Times New Roman"/>
          <w:b w:val="0"/>
          <w:bCs w:val="0"/>
          <w:color w:val="auto"/>
          <w:spacing w:val="6"/>
          <w:kern w:val="2"/>
          <w:sz w:val="32"/>
          <w:szCs w:val="32"/>
          <w:lang w:val="en-US" w:eastAsia="zh-CN" w:bidi="ar-SA"/>
        </w:rPr>
        <w:t>〔202</w:t>
      </w:r>
      <w:r>
        <w:rPr>
          <w:rFonts w:hint="eastAsia" w:ascii="Times New Roman" w:hAnsi="Times New Roman" w:cs="Times New Roman"/>
          <w:b w:val="0"/>
          <w:bCs w:val="0"/>
          <w:color w:val="auto"/>
          <w:spacing w:val="6"/>
          <w:kern w:val="2"/>
          <w:sz w:val="32"/>
          <w:szCs w:val="32"/>
          <w:lang w:val="en-US" w:eastAsia="zh-CN" w:bidi="ar-SA"/>
        </w:rPr>
        <w:t>4</w:t>
      </w:r>
      <w:r>
        <w:rPr>
          <w:rFonts w:hint="eastAsia" w:ascii="Times New Roman" w:hAnsi="Times New Roman" w:eastAsia="方正仿宋_GBK" w:cs="Times New Roman"/>
          <w:b w:val="0"/>
          <w:bCs w:val="0"/>
          <w:color w:val="auto"/>
          <w:spacing w:val="6"/>
          <w:kern w:val="2"/>
          <w:sz w:val="32"/>
          <w:szCs w:val="32"/>
          <w:lang w:val="en-US" w:eastAsia="zh-CN" w:bidi="ar-SA"/>
        </w:rPr>
        <w:t>〕</w:t>
      </w:r>
      <w:r>
        <w:rPr>
          <w:rFonts w:hint="eastAsia" w:ascii="Times New Roman" w:hAnsi="Times New Roman" w:cs="Times New Roman"/>
          <w:b w:val="0"/>
          <w:bCs w:val="0"/>
          <w:color w:val="auto"/>
          <w:spacing w:val="6"/>
          <w:kern w:val="2"/>
          <w:sz w:val="32"/>
          <w:szCs w:val="32"/>
          <w:lang w:val="en-US" w:eastAsia="zh-CN" w:bidi="ar-SA"/>
        </w:rPr>
        <w:t>2</w:t>
      </w:r>
      <w:r>
        <w:rPr>
          <w:rFonts w:hint="eastAsia" w:ascii="方正仿宋_GBK" w:hAnsi="方正仿宋简体" w:eastAsia="方正仿宋_GBK" w:cs="方正仿宋简体"/>
          <w:sz w:val="32"/>
          <w:szCs w:val="32"/>
        </w:rPr>
        <w:t>号</w:t>
      </w:r>
    </w:p>
    <w:p>
      <w:pPr>
        <w:keepNext w:val="0"/>
        <w:keepLines w:val="0"/>
        <w:pageBreakBefore w:val="0"/>
        <w:widowControl/>
        <w:kinsoku/>
        <w:wordWrap/>
        <w:overflowPunct/>
        <w:topLinePunct w:val="0"/>
        <w:autoSpaceDE/>
        <w:autoSpaceDN/>
        <w:bidi w:val="0"/>
        <w:adjustRightInd/>
        <w:snapToGrid/>
        <w:spacing w:after="160" w:line="570" w:lineRule="exact"/>
        <w:ind w:left="0" w:leftChars="0" w:firstLine="0" w:firstLineChars="0"/>
        <w:jc w:val="both"/>
        <w:textAlignment w:val="auto"/>
        <w:rPr>
          <w:rFonts w:ascii="方正小标宋简体" w:hAnsi="方正小标宋简体"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小标宋_GBK" w:cs="Times New Roman"/>
          <w:spacing w:val="6"/>
          <w:sz w:val="40"/>
          <w:szCs w:val="40"/>
          <w:lang w:val="en-US" w:eastAsia="zh-CN"/>
        </w:rPr>
      </w:pPr>
      <w:r>
        <w:rPr>
          <w:rFonts w:hint="default" w:ascii="Times New Roman" w:hAnsi="Times New Roman" w:eastAsia="方正小标宋_GBK" w:cs="Times New Roman"/>
          <w:spacing w:val="6"/>
          <w:sz w:val="40"/>
          <w:szCs w:val="40"/>
          <w:lang w:val="en-US" w:eastAsia="zh-CN"/>
        </w:rPr>
        <w:t>地区发展改革委关于建立并实施</w:t>
      </w:r>
      <w:r>
        <w:rPr>
          <w:rFonts w:hint="eastAsia" w:ascii="Times New Roman" w:hAnsi="Times New Roman" w:eastAsia="方正小标宋_GBK" w:cs="Times New Roman"/>
          <w:spacing w:val="6"/>
          <w:sz w:val="40"/>
          <w:szCs w:val="40"/>
          <w:lang w:val="en-US" w:eastAsia="zh-CN"/>
        </w:rPr>
        <w:t>喀什地区</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pacing w:val="6"/>
          <w:sz w:val="40"/>
          <w:szCs w:val="40"/>
          <w:lang w:val="en-US" w:eastAsia="zh-CN"/>
        </w:rPr>
      </w:pPr>
      <w:r>
        <w:rPr>
          <w:rFonts w:hint="default" w:ascii="Times New Roman" w:hAnsi="Times New Roman" w:eastAsia="方正小标宋_GBK" w:cs="Times New Roman"/>
          <w:spacing w:val="6"/>
          <w:sz w:val="40"/>
          <w:szCs w:val="40"/>
          <w:lang w:val="en-US" w:eastAsia="zh-CN"/>
        </w:rPr>
        <w:t>居民用气阶梯价格制度的通知</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jc w:val="center"/>
        <w:textAlignment w:val="auto"/>
        <w:rPr>
          <w:rFonts w:hint="default" w:ascii="Times New Roman" w:hAnsi="Times New Roman" w:eastAsia="方正仿宋_GBK" w:cs="Times New Roman"/>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各县（市）发</w:t>
      </w:r>
      <w:r>
        <w:rPr>
          <w:rFonts w:hint="eastAsia" w:ascii="Times New Roman" w:hAnsi="Times New Roman" w:eastAsia="方正仿宋_GBK" w:cs="Times New Roman"/>
          <w:spacing w:val="6"/>
          <w:sz w:val="32"/>
          <w:szCs w:val="32"/>
          <w:lang w:val="en-US" w:eastAsia="zh-CN"/>
        </w:rPr>
        <w:t>展和</w:t>
      </w:r>
      <w:r>
        <w:rPr>
          <w:rFonts w:hint="default" w:ascii="Times New Roman" w:hAnsi="Times New Roman" w:eastAsia="方正仿宋_GBK" w:cs="Times New Roman"/>
          <w:spacing w:val="6"/>
          <w:sz w:val="32"/>
          <w:szCs w:val="32"/>
          <w:lang w:val="en-US" w:eastAsia="zh-CN"/>
        </w:rPr>
        <w:t>改</w:t>
      </w:r>
      <w:r>
        <w:rPr>
          <w:rFonts w:hint="eastAsia" w:ascii="Times New Roman" w:hAnsi="Times New Roman" w:eastAsia="方正仿宋_GBK" w:cs="Times New Roman"/>
          <w:spacing w:val="6"/>
          <w:sz w:val="32"/>
          <w:szCs w:val="32"/>
          <w:lang w:val="en-US" w:eastAsia="zh-CN"/>
        </w:rPr>
        <w:t>革</w:t>
      </w:r>
      <w:r>
        <w:rPr>
          <w:rFonts w:hint="default" w:ascii="Times New Roman" w:hAnsi="Times New Roman" w:eastAsia="方正仿宋_GBK" w:cs="Times New Roman"/>
          <w:spacing w:val="6"/>
          <w:sz w:val="32"/>
          <w:szCs w:val="32"/>
          <w:lang w:val="en-US" w:eastAsia="zh-CN"/>
        </w:rPr>
        <w:t>委</w:t>
      </w:r>
      <w:r>
        <w:rPr>
          <w:rFonts w:hint="eastAsia" w:ascii="Times New Roman" w:hAnsi="Times New Roman" w:eastAsia="方正仿宋_GBK" w:cs="Times New Roman"/>
          <w:spacing w:val="6"/>
          <w:sz w:val="32"/>
          <w:szCs w:val="32"/>
          <w:lang w:val="en-US" w:eastAsia="zh-CN"/>
        </w:rPr>
        <w:t>员会</w:t>
      </w:r>
      <w:r>
        <w:rPr>
          <w:rFonts w:hint="default" w:ascii="Times New Roman" w:hAnsi="Times New Roman" w:eastAsia="方正仿宋_GBK" w:cs="Times New Roman"/>
          <w:spacing w:val="6"/>
          <w:sz w:val="32"/>
          <w:szCs w:val="32"/>
          <w:lang w:val="en-US" w:eastAsia="zh-CN"/>
        </w:rPr>
        <w:t>、</w:t>
      </w:r>
      <w:r>
        <w:rPr>
          <w:rFonts w:hint="eastAsia" w:ascii="Times New Roman" w:hAnsi="Times New Roman" w:eastAsia="方正仿宋_GBK" w:cs="Times New Roman"/>
          <w:spacing w:val="6"/>
          <w:sz w:val="32"/>
          <w:szCs w:val="32"/>
          <w:lang w:val="en-US" w:eastAsia="zh-CN"/>
        </w:rPr>
        <w:t>城燃企业</w:t>
      </w:r>
      <w:r>
        <w:rPr>
          <w:rFonts w:hint="default" w:ascii="Times New Roman" w:hAnsi="Times New Roman" w:eastAsia="方正仿宋_GBK" w:cs="Times New Roman"/>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b w:val="0"/>
          <w:bCs/>
          <w:color w:val="auto"/>
          <w:spacing w:val="6"/>
          <w:sz w:val="32"/>
          <w:szCs w:val="32"/>
          <w:lang w:eastAsia="zh-CN"/>
        </w:rPr>
        <w:t>为贯彻落实国家、自治区天然气价格改革决策部署，进一步优化</w:t>
      </w:r>
      <w:r>
        <w:rPr>
          <w:rFonts w:hint="eastAsia" w:ascii="Times New Roman" w:hAnsi="Times New Roman" w:eastAsia="方正仿宋_GBK" w:cs="Times New Roman"/>
          <w:b w:val="0"/>
          <w:bCs/>
          <w:color w:val="auto"/>
          <w:spacing w:val="6"/>
          <w:sz w:val="32"/>
          <w:szCs w:val="32"/>
          <w:lang w:eastAsia="zh-CN"/>
        </w:rPr>
        <w:t>喀什地区</w:t>
      </w:r>
      <w:r>
        <w:rPr>
          <w:rFonts w:hint="default" w:ascii="Times New Roman" w:hAnsi="Times New Roman" w:eastAsia="方正仿宋_GBK" w:cs="Times New Roman"/>
          <w:b w:val="0"/>
          <w:bCs/>
          <w:color w:val="auto"/>
          <w:spacing w:val="6"/>
          <w:sz w:val="32"/>
          <w:szCs w:val="32"/>
          <w:lang w:eastAsia="zh-CN"/>
        </w:rPr>
        <w:t>天然气资源配置，充分体现公平负担原则，减少分类气价交叉补贴，保障居民生活用气需求并引导居民合理、节约用气，</w:t>
      </w:r>
      <w:r>
        <w:rPr>
          <w:rFonts w:hint="default" w:ascii="Times New Roman" w:hAnsi="Times New Roman" w:eastAsia="方正仿宋_GBK" w:cs="Times New Roman"/>
          <w:spacing w:val="6"/>
          <w:sz w:val="32"/>
          <w:szCs w:val="32"/>
          <w:lang w:val="en-US" w:eastAsia="zh-CN"/>
        </w:rPr>
        <w:t>经行署2024年第</w:t>
      </w:r>
      <w:r>
        <w:rPr>
          <w:rFonts w:hint="eastAsia" w:ascii="Times New Roman" w:hAnsi="Times New Roman" w:eastAsia="方正仿宋_GBK" w:cs="Times New Roman"/>
          <w:spacing w:val="6"/>
          <w:sz w:val="32"/>
          <w:szCs w:val="32"/>
          <w:lang w:val="en-US" w:eastAsia="zh-CN"/>
        </w:rPr>
        <w:t>十五</w:t>
      </w:r>
      <w:r>
        <w:rPr>
          <w:rFonts w:hint="default" w:ascii="Times New Roman" w:hAnsi="Times New Roman" w:eastAsia="方正仿宋_GBK" w:cs="Times New Roman"/>
          <w:spacing w:val="6"/>
          <w:sz w:val="32"/>
          <w:szCs w:val="32"/>
          <w:lang w:val="en-US" w:eastAsia="zh-CN"/>
        </w:rPr>
        <w:t>次常务会议研究同意，</w:t>
      </w:r>
      <w:r>
        <w:rPr>
          <w:rFonts w:hint="default" w:ascii="Times New Roman" w:hAnsi="Times New Roman" w:eastAsia="方正仿宋_GBK" w:cs="Times New Roman"/>
          <w:b w:val="0"/>
          <w:bCs/>
          <w:color w:val="auto"/>
          <w:spacing w:val="6"/>
          <w:sz w:val="32"/>
          <w:szCs w:val="32"/>
          <w:lang w:eastAsia="zh-CN"/>
        </w:rPr>
        <w:t>建立</w:t>
      </w:r>
      <w:r>
        <w:rPr>
          <w:rFonts w:hint="eastAsia" w:ascii="Times New Roman" w:hAnsi="Times New Roman" w:eastAsia="方正仿宋_GBK" w:cs="Times New Roman"/>
          <w:b w:val="0"/>
          <w:bCs/>
          <w:color w:val="auto"/>
          <w:spacing w:val="6"/>
          <w:sz w:val="32"/>
          <w:szCs w:val="32"/>
          <w:lang w:eastAsia="zh-CN"/>
        </w:rPr>
        <w:t>并实施喀什地区</w:t>
      </w:r>
      <w:r>
        <w:rPr>
          <w:rFonts w:hint="default" w:ascii="Times New Roman" w:hAnsi="Times New Roman" w:eastAsia="方正仿宋_GBK" w:cs="Times New Roman"/>
          <w:b w:val="0"/>
          <w:bCs/>
          <w:color w:val="auto"/>
          <w:spacing w:val="6"/>
          <w:sz w:val="32"/>
          <w:szCs w:val="32"/>
          <w:lang w:eastAsia="zh-CN"/>
        </w:rPr>
        <w:t>居民用气阶梯价格制度</w:t>
      </w:r>
      <w:r>
        <w:rPr>
          <w:rFonts w:hint="eastAsia" w:ascii="Times New Roman" w:hAnsi="Times New Roman" w:eastAsia="方正仿宋_GBK" w:cs="Times New Roman"/>
          <w:spacing w:val="6"/>
          <w:sz w:val="32"/>
          <w:szCs w:val="32"/>
          <w:lang w:val="en-US" w:eastAsia="zh-CN"/>
        </w:rPr>
        <w:t>。</w:t>
      </w:r>
      <w:r>
        <w:rPr>
          <w:rFonts w:hint="default" w:ascii="Times New Roman" w:hAnsi="Times New Roman" w:eastAsia="方正仿宋_GBK" w:cs="Times New Roman"/>
          <w:spacing w:val="6"/>
          <w:sz w:val="32"/>
          <w:szCs w:val="32"/>
          <w:highlight w:val="none"/>
          <w:lang w:val="en-US" w:eastAsia="zh-CN"/>
        </w:rPr>
        <w:t>通知如下：</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both"/>
        <w:textAlignment w:val="auto"/>
        <w:rPr>
          <w:rFonts w:hint="default" w:ascii="Times New Roman" w:hAnsi="Times New Roman" w:eastAsia="方正黑体_GBK" w:cs="Times New Roman"/>
          <w:b w:val="0"/>
          <w:bCs/>
          <w:color w:val="auto"/>
          <w:spacing w:val="6"/>
          <w:sz w:val="32"/>
          <w:szCs w:val="32"/>
          <w:lang w:eastAsia="zh-CN"/>
        </w:rPr>
      </w:pPr>
      <w:r>
        <w:rPr>
          <w:rFonts w:hint="eastAsia" w:ascii="Times New Roman" w:hAnsi="Times New Roman" w:eastAsia="方正黑体_GBK" w:cs="Times New Roman"/>
          <w:b w:val="0"/>
          <w:bCs/>
          <w:color w:val="auto"/>
          <w:spacing w:val="6"/>
          <w:sz w:val="32"/>
          <w:szCs w:val="32"/>
          <w:lang w:val="en-US" w:eastAsia="zh-CN"/>
        </w:rPr>
        <w:t>一</w:t>
      </w:r>
      <w:r>
        <w:rPr>
          <w:rFonts w:hint="default" w:ascii="Times New Roman" w:hAnsi="Times New Roman" w:eastAsia="方正黑体_GBK" w:cs="Times New Roman"/>
          <w:b w:val="0"/>
          <w:bCs/>
          <w:color w:val="auto"/>
          <w:spacing w:val="6"/>
          <w:sz w:val="32"/>
          <w:szCs w:val="32"/>
          <w:lang w:eastAsia="zh-CN"/>
        </w:rPr>
        <w:t>、基本原则</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both"/>
        <w:textAlignment w:val="auto"/>
        <w:rPr>
          <w:rFonts w:hint="default" w:ascii="Times New Roman" w:hAnsi="Times New Roman" w:eastAsia="方正仿宋_GBK" w:cs="Times New Roman"/>
          <w:b w:val="0"/>
          <w:bCs/>
          <w:color w:val="auto"/>
          <w:spacing w:val="6"/>
          <w:sz w:val="32"/>
          <w:szCs w:val="32"/>
          <w:lang w:eastAsia="zh-CN"/>
        </w:rPr>
      </w:pPr>
      <w:r>
        <w:rPr>
          <w:rFonts w:hint="default" w:ascii="Times New Roman" w:hAnsi="Times New Roman" w:eastAsia="方正楷体_GBK" w:cs="Times New Roman"/>
          <w:b w:val="0"/>
          <w:bCs/>
          <w:color w:val="auto"/>
          <w:spacing w:val="6"/>
          <w:sz w:val="32"/>
          <w:szCs w:val="32"/>
          <w:lang w:eastAsia="zh-CN"/>
        </w:rPr>
        <w:t>（一）保障基本与反映资源稀缺程度相结合。</w:t>
      </w:r>
      <w:r>
        <w:rPr>
          <w:rFonts w:hint="default" w:ascii="Times New Roman" w:hAnsi="Times New Roman" w:eastAsia="方正仿宋_GBK" w:cs="Times New Roman"/>
          <w:b w:val="0"/>
          <w:bCs/>
          <w:color w:val="auto"/>
          <w:spacing w:val="6"/>
          <w:sz w:val="32"/>
          <w:szCs w:val="32"/>
          <w:lang w:eastAsia="zh-CN"/>
        </w:rPr>
        <w:t>对于居民基本生活用气需求，实行相对较低价格；对超出基本生活用气需求的部分，适当提高价格，以反映天然气资源稀缺程度。</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both"/>
        <w:textAlignment w:val="auto"/>
        <w:rPr>
          <w:rFonts w:hint="default" w:ascii="Times New Roman" w:hAnsi="Times New Roman" w:eastAsia="方正仿宋_GBK" w:cs="Times New Roman"/>
          <w:b w:val="0"/>
          <w:bCs/>
          <w:color w:val="auto"/>
          <w:spacing w:val="6"/>
          <w:sz w:val="32"/>
          <w:szCs w:val="32"/>
          <w:lang w:eastAsia="zh-CN"/>
        </w:rPr>
      </w:pPr>
      <w:r>
        <w:rPr>
          <w:rFonts w:hint="default" w:ascii="Times New Roman" w:hAnsi="Times New Roman" w:eastAsia="方正楷体_GBK" w:cs="Times New Roman"/>
          <w:b w:val="0"/>
          <w:bCs/>
          <w:color w:val="auto"/>
          <w:spacing w:val="6"/>
          <w:sz w:val="32"/>
          <w:szCs w:val="32"/>
          <w:lang w:eastAsia="zh-CN"/>
        </w:rPr>
        <w:t>（二）补偿成本与公平负担相结合。</w:t>
      </w:r>
      <w:r>
        <w:rPr>
          <w:rFonts w:hint="default" w:ascii="Times New Roman" w:hAnsi="Times New Roman" w:eastAsia="方正仿宋_GBK" w:cs="Times New Roman"/>
          <w:b w:val="0"/>
          <w:bCs/>
          <w:color w:val="auto"/>
          <w:spacing w:val="6"/>
          <w:sz w:val="32"/>
          <w:szCs w:val="32"/>
          <w:lang w:eastAsia="zh-CN"/>
        </w:rPr>
        <w:t>居民生活用气价格总体上要逐步反映用气成本，减少交叉补贴；</w:t>
      </w:r>
      <w:r>
        <w:rPr>
          <w:rFonts w:hint="default" w:ascii="Times New Roman" w:hAnsi="Times New Roman" w:eastAsia="方正仿宋_GBK" w:cs="Times New Roman"/>
          <w:b w:val="0"/>
          <w:bCs/>
          <w:color w:val="auto"/>
          <w:spacing w:val="6"/>
          <w:sz w:val="32"/>
          <w:szCs w:val="32"/>
          <w:lang w:val="en-US" w:eastAsia="zh-CN"/>
        </w:rPr>
        <w:t>同时，</w:t>
      </w:r>
      <w:r>
        <w:rPr>
          <w:rFonts w:hint="default" w:ascii="Times New Roman" w:hAnsi="Times New Roman" w:eastAsia="方正仿宋_GBK" w:cs="Times New Roman"/>
          <w:b w:val="0"/>
          <w:bCs/>
          <w:color w:val="auto"/>
          <w:spacing w:val="6"/>
          <w:sz w:val="32"/>
          <w:szCs w:val="32"/>
          <w:lang w:eastAsia="zh-CN"/>
        </w:rPr>
        <w:t>用气公平负担，用气多的居民多负担。</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both"/>
        <w:textAlignment w:val="auto"/>
        <w:rPr>
          <w:rFonts w:hint="default" w:ascii="Times New Roman" w:hAnsi="Times New Roman" w:eastAsia="方正黑体_GBK" w:cs="Times New Roman"/>
          <w:b w:val="0"/>
          <w:bCs/>
          <w:color w:val="auto"/>
          <w:spacing w:val="6"/>
          <w:sz w:val="32"/>
          <w:szCs w:val="32"/>
          <w:lang w:eastAsia="zh-CN"/>
        </w:rPr>
      </w:pPr>
      <w:r>
        <w:rPr>
          <w:rFonts w:hint="eastAsia" w:ascii="Times New Roman" w:hAnsi="Times New Roman" w:eastAsia="方正黑体_GBK" w:cs="Times New Roman"/>
          <w:b w:val="0"/>
          <w:bCs/>
          <w:color w:val="auto"/>
          <w:spacing w:val="6"/>
          <w:sz w:val="32"/>
          <w:szCs w:val="32"/>
          <w:lang w:val="en-US" w:eastAsia="zh-CN"/>
        </w:rPr>
        <w:t>二</w:t>
      </w:r>
      <w:r>
        <w:rPr>
          <w:rFonts w:hint="default" w:ascii="Times New Roman" w:hAnsi="Times New Roman" w:eastAsia="方正黑体_GBK" w:cs="Times New Roman"/>
          <w:b w:val="0"/>
          <w:bCs/>
          <w:color w:val="auto"/>
          <w:spacing w:val="6"/>
          <w:sz w:val="32"/>
          <w:szCs w:val="32"/>
          <w:lang w:eastAsia="zh-CN"/>
        </w:rPr>
        <w:t>、实施范围</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both"/>
        <w:textAlignment w:val="auto"/>
        <w:rPr>
          <w:rFonts w:hint="default" w:ascii="Times New Roman" w:hAnsi="Times New Roman" w:eastAsia="方正仿宋_GBK" w:cs="Times New Roman"/>
          <w:b w:val="0"/>
          <w:bCs/>
          <w:color w:val="auto"/>
          <w:spacing w:val="6"/>
          <w:sz w:val="32"/>
          <w:szCs w:val="32"/>
          <w:lang w:eastAsia="zh-CN"/>
        </w:rPr>
      </w:pPr>
      <w:r>
        <w:rPr>
          <w:rFonts w:hint="default" w:ascii="Times New Roman" w:hAnsi="Times New Roman" w:eastAsia="方正仿宋_GBK" w:cs="Times New Roman"/>
          <w:b w:val="0"/>
          <w:bCs/>
          <w:color w:val="auto"/>
          <w:spacing w:val="6"/>
          <w:sz w:val="32"/>
          <w:szCs w:val="32"/>
          <w:lang w:eastAsia="zh-CN"/>
        </w:rPr>
        <w:t>居民用气阶梯价格制度的实施范围为</w:t>
      </w:r>
      <w:r>
        <w:rPr>
          <w:rFonts w:hint="default" w:ascii="Times New Roman" w:hAnsi="Times New Roman" w:eastAsia="方正仿宋_GBK" w:cs="Times New Roman"/>
          <w:color w:val="auto"/>
          <w:spacing w:val="6"/>
          <w:sz w:val="32"/>
          <w:szCs w:val="32"/>
          <w:lang w:bidi="ar"/>
        </w:rPr>
        <w:t>《地区发展改革委关于制定喀什地区管道燃气配气价格 调整终端用气销售价格的通知》（喀发改规</w:t>
      </w:r>
      <w:r>
        <w:rPr>
          <w:rFonts w:hint="default" w:ascii="Times New Roman" w:hAnsi="Times New Roman" w:eastAsia="方正仿宋_GBK" w:cs="Times New Roman"/>
          <w:color w:val="auto"/>
          <w:spacing w:val="6"/>
          <w:sz w:val="32"/>
          <w:szCs w:val="32"/>
          <w:lang w:val="en-US" w:eastAsia="zh-CN" w:bidi="ar"/>
        </w:rPr>
        <w:t>〔</w:t>
      </w:r>
      <w:r>
        <w:rPr>
          <w:rFonts w:hint="default" w:ascii="Times New Roman" w:hAnsi="Times New Roman" w:eastAsia="方正仿宋_GBK" w:cs="Times New Roman"/>
          <w:color w:val="auto"/>
          <w:spacing w:val="6"/>
          <w:sz w:val="32"/>
          <w:szCs w:val="32"/>
          <w:lang w:bidi="ar"/>
        </w:rPr>
        <w:t>2023〕1号）</w:t>
      </w:r>
      <w:r>
        <w:rPr>
          <w:rFonts w:hint="default" w:ascii="Times New Roman" w:hAnsi="Times New Roman" w:eastAsia="方正仿宋_GBK" w:cs="Times New Roman"/>
          <w:b w:val="0"/>
          <w:bCs/>
          <w:color w:val="auto"/>
          <w:spacing w:val="6"/>
          <w:sz w:val="32"/>
          <w:szCs w:val="32"/>
          <w:lang w:eastAsia="zh-CN"/>
        </w:rPr>
        <w:t>居民用气类别中城乡居民</w:t>
      </w:r>
      <w:r>
        <w:rPr>
          <w:rFonts w:hint="eastAsia" w:ascii="Times New Roman" w:hAnsi="Times New Roman" w:eastAsia="方正仿宋_GBK" w:cs="Times New Roman"/>
          <w:b w:val="0"/>
          <w:bCs/>
          <w:color w:val="auto"/>
          <w:spacing w:val="6"/>
          <w:sz w:val="32"/>
          <w:szCs w:val="32"/>
          <w:lang w:eastAsia="zh-CN"/>
        </w:rPr>
        <w:t>家庭住宅</w:t>
      </w:r>
      <w:r>
        <w:rPr>
          <w:rFonts w:hint="default" w:ascii="Times New Roman" w:hAnsi="Times New Roman" w:eastAsia="方正仿宋_GBK" w:cs="Times New Roman"/>
          <w:b w:val="0"/>
          <w:bCs/>
          <w:color w:val="auto"/>
          <w:spacing w:val="6"/>
          <w:sz w:val="32"/>
          <w:szCs w:val="32"/>
          <w:lang w:eastAsia="zh-CN"/>
        </w:rPr>
        <w:t>用气。分居民生活炊事热水用气和居民独立采暖用气两类。居民用户以住宅为单位，一个房产证明对应为一个居民用户；没有房产证明的，以当地供气企业为用户安装的气表为单位。</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both"/>
        <w:textAlignment w:val="auto"/>
        <w:rPr>
          <w:rFonts w:hint="default" w:ascii="Times New Roman" w:hAnsi="Times New Roman" w:eastAsia="方正黑体_GBK" w:cs="Times New Roman"/>
          <w:b w:val="0"/>
          <w:bCs/>
          <w:color w:val="auto"/>
          <w:spacing w:val="6"/>
          <w:sz w:val="32"/>
          <w:szCs w:val="32"/>
          <w:lang w:eastAsia="zh-CN"/>
        </w:rPr>
      </w:pPr>
      <w:r>
        <w:rPr>
          <w:rFonts w:hint="eastAsia" w:ascii="Times New Roman" w:hAnsi="Times New Roman" w:eastAsia="方正黑体_GBK" w:cs="Times New Roman"/>
          <w:b w:val="0"/>
          <w:bCs/>
          <w:color w:val="auto"/>
          <w:spacing w:val="6"/>
          <w:sz w:val="32"/>
          <w:szCs w:val="32"/>
          <w:lang w:val="en-US" w:eastAsia="zh-CN"/>
        </w:rPr>
        <w:t>三</w:t>
      </w:r>
      <w:r>
        <w:rPr>
          <w:rFonts w:hint="default" w:ascii="Times New Roman" w:hAnsi="Times New Roman" w:eastAsia="方正黑体_GBK" w:cs="Times New Roman"/>
          <w:b w:val="0"/>
          <w:bCs/>
          <w:color w:val="auto"/>
          <w:spacing w:val="6"/>
          <w:sz w:val="32"/>
          <w:szCs w:val="32"/>
          <w:lang w:eastAsia="zh-CN"/>
        </w:rPr>
        <w:t>、分档用气量设定</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both"/>
        <w:textAlignment w:val="auto"/>
        <w:rPr>
          <w:rFonts w:hint="default" w:ascii="Times New Roman" w:hAnsi="Times New Roman" w:eastAsia="方正仿宋_GBK" w:cs="Times New Roman"/>
          <w:b w:val="0"/>
          <w:bCs/>
          <w:color w:val="auto"/>
          <w:spacing w:val="6"/>
          <w:sz w:val="32"/>
          <w:szCs w:val="32"/>
          <w:lang w:val="en-US" w:eastAsia="zh-CN"/>
        </w:rPr>
      </w:pPr>
      <w:r>
        <w:rPr>
          <w:rFonts w:hint="default" w:ascii="Times New Roman" w:hAnsi="Times New Roman" w:eastAsia="方正仿宋_GBK" w:cs="Times New Roman"/>
          <w:b w:val="0"/>
          <w:bCs/>
          <w:color w:val="auto"/>
          <w:spacing w:val="6"/>
          <w:sz w:val="32"/>
          <w:szCs w:val="32"/>
          <w:lang w:eastAsia="zh-CN"/>
        </w:rPr>
        <w:t>按照保障居民基本用气需求、多用气多付费原则，将居民生活炊事热水用气和居民独立采暖用气分别设定三档用气量标准。对居民独立采暖用户，将生活炊事热水和独立采暖用气按相应分档用气量合并计算。</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both"/>
        <w:textAlignment w:val="auto"/>
        <w:rPr>
          <w:rFonts w:hint="default" w:ascii="Times New Roman" w:hAnsi="Times New Roman" w:eastAsia="方正楷体_GBK" w:cs="Times New Roman"/>
          <w:b/>
          <w:bCs w:val="0"/>
          <w:color w:val="auto"/>
          <w:spacing w:val="6"/>
          <w:sz w:val="32"/>
          <w:szCs w:val="32"/>
          <w:highlight w:val="none"/>
          <w:lang w:eastAsia="zh-CN"/>
        </w:rPr>
      </w:pPr>
      <w:r>
        <w:rPr>
          <w:rFonts w:hint="default" w:ascii="Times New Roman" w:hAnsi="Times New Roman" w:eastAsia="方正楷体_GBK" w:cs="Times New Roman"/>
          <w:b/>
          <w:bCs w:val="0"/>
          <w:color w:val="auto"/>
          <w:spacing w:val="6"/>
          <w:sz w:val="32"/>
          <w:szCs w:val="32"/>
          <w:highlight w:val="none"/>
          <w:lang w:eastAsia="zh-CN"/>
        </w:rPr>
        <w:t>（一）</w:t>
      </w:r>
      <w:r>
        <w:rPr>
          <w:rFonts w:hint="eastAsia" w:ascii="Times New Roman" w:hAnsi="Times New Roman" w:eastAsia="方正楷体_GBK" w:cs="Times New Roman"/>
          <w:b/>
          <w:bCs w:val="0"/>
          <w:color w:val="auto"/>
          <w:spacing w:val="6"/>
          <w:sz w:val="32"/>
          <w:szCs w:val="32"/>
          <w:highlight w:val="none"/>
          <w:lang w:eastAsia="zh-CN"/>
        </w:rPr>
        <w:t>居民</w:t>
      </w:r>
      <w:r>
        <w:rPr>
          <w:rFonts w:hint="default" w:ascii="Times New Roman" w:hAnsi="Times New Roman" w:eastAsia="方正楷体_GBK" w:cs="Times New Roman"/>
          <w:b/>
          <w:bCs w:val="0"/>
          <w:color w:val="auto"/>
          <w:spacing w:val="6"/>
          <w:sz w:val="32"/>
          <w:szCs w:val="32"/>
          <w:highlight w:val="none"/>
          <w:lang w:eastAsia="zh-CN"/>
        </w:rPr>
        <w:t>生活炊事热水</w:t>
      </w:r>
      <w:r>
        <w:rPr>
          <w:rFonts w:hint="eastAsia" w:ascii="Times New Roman" w:hAnsi="Times New Roman" w:eastAsia="方正楷体_GBK" w:cs="Times New Roman"/>
          <w:b/>
          <w:bCs w:val="0"/>
          <w:color w:val="auto"/>
          <w:spacing w:val="6"/>
          <w:sz w:val="32"/>
          <w:szCs w:val="32"/>
          <w:highlight w:val="none"/>
          <w:lang w:eastAsia="zh-CN"/>
        </w:rPr>
        <w:t>用气量设定</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both"/>
        <w:textAlignment w:val="auto"/>
        <w:rPr>
          <w:rFonts w:hint="default" w:ascii="Times New Roman" w:hAnsi="Times New Roman" w:eastAsia="方正仿宋_GBK" w:cs="Times New Roman"/>
          <w:b w:val="0"/>
          <w:bCs/>
          <w:color w:val="auto"/>
          <w:spacing w:val="6"/>
          <w:sz w:val="32"/>
          <w:szCs w:val="32"/>
          <w:highlight w:val="none"/>
          <w:lang w:eastAsia="zh-CN"/>
        </w:rPr>
      </w:pPr>
      <w:r>
        <w:rPr>
          <w:rFonts w:hint="default" w:ascii="Times New Roman" w:hAnsi="Times New Roman" w:eastAsia="方正仿宋_GBK" w:cs="Times New Roman"/>
          <w:b/>
          <w:bCs w:val="0"/>
          <w:color w:val="auto"/>
          <w:spacing w:val="6"/>
          <w:sz w:val="32"/>
          <w:szCs w:val="32"/>
          <w:highlight w:val="none"/>
          <w:lang w:eastAsia="zh-CN"/>
        </w:rPr>
        <w:t>第一档用气量</w:t>
      </w:r>
      <w:r>
        <w:rPr>
          <w:rFonts w:hint="default" w:ascii="Times New Roman" w:hAnsi="Times New Roman" w:eastAsia="方正仿宋_GBK" w:cs="Times New Roman"/>
          <w:b/>
          <w:bCs w:val="0"/>
          <w:color w:val="auto"/>
          <w:spacing w:val="6"/>
          <w:sz w:val="32"/>
          <w:szCs w:val="32"/>
          <w:highlight w:val="none"/>
          <w:lang w:val="en-US" w:eastAsia="zh-CN"/>
        </w:rPr>
        <w:t>：</w:t>
      </w:r>
      <w:r>
        <w:rPr>
          <w:rFonts w:hint="default" w:ascii="Times New Roman" w:hAnsi="Times New Roman" w:eastAsia="方正仿宋_GBK" w:cs="Times New Roman"/>
          <w:color w:val="auto"/>
          <w:spacing w:val="6"/>
          <w:sz w:val="32"/>
          <w:szCs w:val="32"/>
          <w:highlight w:val="none"/>
        </w:rPr>
        <w:t>满足居民基本生活用气需求，</w:t>
      </w:r>
      <w:r>
        <w:rPr>
          <w:rFonts w:hint="default" w:ascii="Times New Roman" w:hAnsi="Times New Roman" w:eastAsia="方正仿宋_GBK" w:cs="Times New Roman"/>
          <w:color w:val="auto"/>
          <w:spacing w:val="6"/>
          <w:sz w:val="32"/>
          <w:szCs w:val="32"/>
          <w:highlight w:val="none"/>
          <w:lang w:val="en-US" w:eastAsia="zh-CN"/>
        </w:rPr>
        <w:t>按</w:t>
      </w:r>
      <w:r>
        <w:rPr>
          <w:rFonts w:hint="default" w:ascii="Times New Roman" w:hAnsi="Times New Roman" w:eastAsia="方正仿宋_GBK" w:cs="Times New Roman"/>
          <w:color w:val="auto"/>
          <w:spacing w:val="6"/>
          <w:sz w:val="32"/>
          <w:szCs w:val="32"/>
          <w:highlight w:val="none"/>
        </w:rPr>
        <w:t>覆盖80%居民家庭</w:t>
      </w:r>
      <w:r>
        <w:rPr>
          <w:rFonts w:hint="default" w:ascii="Times New Roman" w:hAnsi="Times New Roman" w:eastAsia="方正仿宋_GBK" w:cs="Times New Roman"/>
          <w:color w:val="auto"/>
          <w:spacing w:val="6"/>
          <w:sz w:val="32"/>
          <w:szCs w:val="32"/>
          <w:highlight w:val="none"/>
          <w:lang w:eastAsia="zh-CN"/>
        </w:rPr>
        <w:t>住宅（</w:t>
      </w:r>
      <w:r>
        <w:rPr>
          <w:rFonts w:hint="default" w:ascii="Times New Roman" w:hAnsi="Times New Roman" w:eastAsia="方正仿宋_GBK" w:cs="Times New Roman"/>
          <w:color w:val="auto"/>
          <w:spacing w:val="6"/>
          <w:sz w:val="32"/>
          <w:szCs w:val="32"/>
          <w:highlight w:val="none"/>
        </w:rPr>
        <w:t>空置户</w:t>
      </w:r>
      <w:r>
        <w:rPr>
          <w:rFonts w:hint="default" w:ascii="Times New Roman" w:hAnsi="Times New Roman" w:eastAsia="方正仿宋_GBK" w:cs="Times New Roman"/>
          <w:color w:val="auto"/>
          <w:spacing w:val="6"/>
          <w:sz w:val="32"/>
          <w:szCs w:val="32"/>
          <w:highlight w:val="none"/>
          <w:lang w:eastAsia="zh-CN"/>
        </w:rPr>
        <w:t>除外）</w:t>
      </w:r>
      <w:r>
        <w:rPr>
          <w:rFonts w:hint="eastAsia" w:ascii="Times New Roman" w:hAnsi="Times New Roman" w:eastAsia="方正仿宋_GBK" w:cs="Times New Roman"/>
          <w:color w:val="auto"/>
          <w:spacing w:val="6"/>
          <w:sz w:val="32"/>
          <w:szCs w:val="32"/>
          <w:highlight w:val="none"/>
          <w:lang w:eastAsia="zh-CN"/>
        </w:rPr>
        <w:t>，</w:t>
      </w:r>
      <w:r>
        <w:rPr>
          <w:rFonts w:hint="default" w:ascii="Times New Roman" w:hAnsi="Times New Roman" w:eastAsia="方正仿宋_GBK" w:cs="Times New Roman"/>
          <w:color w:val="auto"/>
          <w:spacing w:val="6"/>
          <w:sz w:val="32"/>
          <w:szCs w:val="32"/>
          <w:highlight w:val="none"/>
          <w:lang w:val="en-US" w:eastAsia="zh-CN"/>
        </w:rPr>
        <w:t>设定</w:t>
      </w:r>
      <w:r>
        <w:rPr>
          <w:rFonts w:hint="eastAsia" w:ascii="Times New Roman" w:hAnsi="Times New Roman" w:eastAsia="方正仿宋_GBK" w:cs="Times New Roman"/>
          <w:color w:val="auto"/>
          <w:spacing w:val="6"/>
          <w:sz w:val="32"/>
          <w:szCs w:val="32"/>
          <w:highlight w:val="none"/>
          <w:lang w:eastAsia="zh-CN"/>
        </w:rPr>
        <w:t>每户年</w:t>
      </w:r>
      <w:r>
        <w:rPr>
          <w:rFonts w:hint="default" w:ascii="Times New Roman" w:hAnsi="Times New Roman" w:eastAsia="方正仿宋_GBK" w:cs="Times New Roman"/>
          <w:color w:val="auto"/>
          <w:spacing w:val="6"/>
          <w:sz w:val="32"/>
          <w:szCs w:val="32"/>
          <w:highlight w:val="none"/>
        </w:rPr>
        <w:t>用气量</w:t>
      </w:r>
      <w:r>
        <w:rPr>
          <w:rFonts w:hint="default" w:ascii="Times New Roman" w:hAnsi="Times New Roman" w:eastAsia="方正仿宋_GBK" w:cs="Times New Roman"/>
          <w:color w:val="auto"/>
          <w:spacing w:val="6"/>
          <w:sz w:val="32"/>
          <w:szCs w:val="32"/>
          <w:highlight w:val="none"/>
          <w:lang w:val="en-US" w:eastAsia="zh-CN"/>
        </w:rPr>
        <w:t>为</w:t>
      </w:r>
      <w:r>
        <w:rPr>
          <w:rFonts w:hint="eastAsia" w:ascii="Times New Roman" w:hAnsi="Times New Roman" w:eastAsia="方正仿宋_GBK" w:cs="Times New Roman"/>
          <w:b w:val="0"/>
          <w:bCs/>
          <w:color w:val="auto"/>
          <w:spacing w:val="6"/>
          <w:sz w:val="32"/>
          <w:szCs w:val="32"/>
          <w:highlight w:val="none"/>
          <w:lang w:val="en-US" w:eastAsia="zh-CN"/>
        </w:rPr>
        <w:t>30</w:t>
      </w:r>
      <w:r>
        <w:rPr>
          <w:rFonts w:hint="default" w:ascii="Times New Roman" w:hAnsi="Times New Roman" w:eastAsia="方正仿宋_GBK" w:cs="Times New Roman"/>
          <w:b w:val="0"/>
          <w:bCs/>
          <w:color w:val="auto"/>
          <w:spacing w:val="6"/>
          <w:sz w:val="32"/>
          <w:szCs w:val="32"/>
          <w:highlight w:val="none"/>
          <w:lang w:val="en-US" w:eastAsia="zh-CN"/>
        </w:rPr>
        <w:t>0</w:t>
      </w:r>
      <w:r>
        <w:rPr>
          <w:rFonts w:hint="default" w:ascii="Times New Roman" w:hAnsi="Times New Roman" w:eastAsia="方正仿宋_GBK" w:cs="Times New Roman"/>
          <w:b w:val="0"/>
          <w:bCs/>
          <w:color w:val="auto"/>
          <w:spacing w:val="6"/>
          <w:sz w:val="32"/>
          <w:szCs w:val="32"/>
          <w:highlight w:val="none"/>
          <w:lang w:eastAsia="zh-CN"/>
        </w:rPr>
        <w:t>（含</w:t>
      </w:r>
      <w:r>
        <w:rPr>
          <w:rFonts w:hint="eastAsia" w:ascii="Times New Roman" w:hAnsi="Times New Roman" w:eastAsia="方正仿宋_GBK" w:cs="Times New Roman"/>
          <w:b w:val="0"/>
          <w:bCs/>
          <w:color w:val="auto"/>
          <w:spacing w:val="6"/>
          <w:sz w:val="32"/>
          <w:szCs w:val="32"/>
          <w:highlight w:val="none"/>
          <w:lang w:val="en-US" w:eastAsia="zh-CN"/>
        </w:rPr>
        <w:t>30</w:t>
      </w:r>
      <w:r>
        <w:rPr>
          <w:rFonts w:hint="default" w:ascii="Times New Roman" w:hAnsi="Times New Roman" w:eastAsia="方正仿宋_GBK" w:cs="Times New Roman"/>
          <w:b w:val="0"/>
          <w:bCs/>
          <w:color w:val="auto"/>
          <w:spacing w:val="6"/>
          <w:sz w:val="32"/>
          <w:szCs w:val="32"/>
          <w:highlight w:val="none"/>
          <w:lang w:val="en-US" w:eastAsia="zh-CN"/>
        </w:rPr>
        <w:t>0</w:t>
      </w:r>
      <w:r>
        <w:rPr>
          <w:rFonts w:hint="default" w:ascii="Times New Roman" w:hAnsi="Times New Roman" w:eastAsia="方正仿宋_GBK" w:cs="Times New Roman"/>
          <w:b w:val="0"/>
          <w:bCs/>
          <w:color w:val="auto"/>
          <w:spacing w:val="6"/>
          <w:sz w:val="32"/>
          <w:szCs w:val="32"/>
          <w:highlight w:val="none"/>
          <w:lang w:eastAsia="zh-CN"/>
        </w:rPr>
        <w:t>）m³</w:t>
      </w:r>
      <w:r>
        <w:rPr>
          <w:rFonts w:hint="eastAsia" w:ascii="Times New Roman" w:hAnsi="Times New Roman" w:eastAsia="方正仿宋_GBK" w:cs="Times New Roman"/>
          <w:b w:val="0"/>
          <w:bCs/>
          <w:color w:val="auto"/>
          <w:spacing w:val="6"/>
          <w:sz w:val="32"/>
          <w:szCs w:val="32"/>
          <w:highlight w:val="none"/>
          <w:lang w:eastAsia="zh-CN"/>
        </w:rPr>
        <w:t>以下</w:t>
      </w:r>
      <w:r>
        <w:rPr>
          <w:rFonts w:hint="default" w:ascii="Times New Roman" w:hAnsi="Times New Roman" w:eastAsia="方正仿宋_GBK" w:cs="Times New Roman"/>
          <w:b w:val="0"/>
          <w:bCs/>
          <w:color w:val="auto"/>
          <w:spacing w:val="6"/>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both"/>
        <w:textAlignment w:val="auto"/>
        <w:rPr>
          <w:rFonts w:hint="eastAsia" w:ascii="Times New Roman" w:hAnsi="Times New Roman" w:eastAsia="方正仿宋_GBK" w:cs="Times New Roman"/>
          <w:b w:val="0"/>
          <w:bCs/>
          <w:color w:val="auto"/>
          <w:spacing w:val="6"/>
          <w:sz w:val="32"/>
          <w:szCs w:val="32"/>
          <w:highlight w:val="none"/>
          <w:lang w:eastAsia="zh-CN"/>
        </w:rPr>
      </w:pPr>
      <w:r>
        <w:rPr>
          <w:rFonts w:hint="default" w:ascii="Times New Roman" w:hAnsi="Times New Roman" w:eastAsia="方正仿宋_GBK" w:cs="Times New Roman"/>
          <w:b/>
          <w:bCs w:val="0"/>
          <w:color w:val="auto"/>
          <w:spacing w:val="6"/>
          <w:sz w:val="32"/>
          <w:szCs w:val="32"/>
          <w:highlight w:val="none"/>
          <w:lang w:eastAsia="zh-CN"/>
        </w:rPr>
        <w:t>第二档用气量：</w:t>
      </w:r>
      <w:r>
        <w:rPr>
          <w:rFonts w:hint="default" w:ascii="Times New Roman" w:hAnsi="Times New Roman" w:eastAsia="方正仿宋_GBK" w:cs="Times New Roman"/>
          <w:color w:val="auto"/>
          <w:spacing w:val="6"/>
          <w:sz w:val="32"/>
          <w:szCs w:val="32"/>
          <w:highlight w:val="none"/>
        </w:rPr>
        <w:t>体现改善和提高居民生活质量的合理用气需求，</w:t>
      </w:r>
      <w:r>
        <w:rPr>
          <w:rFonts w:hint="default" w:ascii="Times New Roman" w:hAnsi="Times New Roman" w:eastAsia="方正仿宋_GBK" w:cs="Times New Roman"/>
          <w:color w:val="auto"/>
          <w:spacing w:val="6"/>
          <w:sz w:val="32"/>
          <w:szCs w:val="32"/>
          <w:highlight w:val="none"/>
          <w:lang w:val="en-US" w:eastAsia="zh-CN"/>
        </w:rPr>
        <w:t>按</w:t>
      </w:r>
      <w:r>
        <w:rPr>
          <w:rFonts w:hint="default" w:ascii="Times New Roman" w:hAnsi="Times New Roman" w:eastAsia="方正仿宋_GBK" w:cs="Times New Roman"/>
          <w:color w:val="auto"/>
          <w:spacing w:val="6"/>
          <w:sz w:val="32"/>
          <w:szCs w:val="32"/>
          <w:highlight w:val="none"/>
        </w:rPr>
        <w:t>覆盖9</w:t>
      </w:r>
      <w:r>
        <w:rPr>
          <w:rFonts w:hint="eastAsia" w:ascii="Times New Roman" w:hAnsi="Times New Roman" w:eastAsia="方正仿宋_GBK" w:cs="Times New Roman"/>
          <w:color w:val="auto"/>
          <w:spacing w:val="6"/>
          <w:sz w:val="32"/>
          <w:szCs w:val="32"/>
          <w:highlight w:val="none"/>
          <w:lang w:val="en-US" w:eastAsia="zh-CN"/>
        </w:rPr>
        <w:t>5</w:t>
      </w:r>
      <w:r>
        <w:rPr>
          <w:rFonts w:hint="default" w:ascii="Times New Roman" w:hAnsi="Times New Roman" w:eastAsia="方正仿宋_GBK" w:cs="Times New Roman"/>
          <w:color w:val="auto"/>
          <w:spacing w:val="6"/>
          <w:sz w:val="32"/>
          <w:szCs w:val="32"/>
          <w:highlight w:val="none"/>
        </w:rPr>
        <w:t>%居民家庭</w:t>
      </w:r>
      <w:r>
        <w:rPr>
          <w:rFonts w:hint="default" w:ascii="Times New Roman" w:hAnsi="Times New Roman" w:eastAsia="方正仿宋_GBK" w:cs="Times New Roman"/>
          <w:color w:val="auto"/>
          <w:spacing w:val="6"/>
          <w:sz w:val="32"/>
          <w:szCs w:val="32"/>
          <w:highlight w:val="none"/>
          <w:lang w:eastAsia="zh-CN"/>
        </w:rPr>
        <w:t>住宅（</w:t>
      </w:r>
      <w:r>
        <w:rPr>
          <w:rFonts w:hint="default" w:ascii="Times New Roman" w:hAnsi="Times New Roman" w:eastAsia="方正仿宋_GBK" w:cs="Times New Roman"/>
          <w:color w:val="auto"/>
          <w:spacing w:val="6"/>
          <w:sz w:val="32"/>
          <w:szCs w:val="32"/>
          <w:highlight w:val="none"/>
        </w:rPr>
        <w:t>空置户</w:t>
      </w:r>
      <w:r>
        <w:rPr>
          <w:rFonts w:hint="default" w:ascii="Times New Roman" w:hAnsi="Times New Roman" w:eastAsia="方正仿宋_GBK" w:cs="Times New Roman"/>
          <w:color w:val="auto"/>
          <w:spacing w:val="6"/>
          <w:sz w:val="32"/>
          <w:szCs w:val="32"/>
          <w:highlight w:val="none"/>
          <w:lang w:eastAsia="zh-CN"/>
        </w:rPr>
        <w:t>除外）</w:t>
      </w:r>
      <w:r>
        <w:rPr>
          <w:rFonts w:hint="eastAsia" w:ascii="Times New Roman" w:hAnsi="Times New Roman" w:eastAsia="方正仿宋_GBK" w:cs="Times New Roman"/>
          <w:color w:val="auto"/>
          <w:spacing w:val="6"/>
          <w:sz w:val="32"/>
          <w:szCs w:val="32"/>
          <w:highlight w:val="none"/>
          <w:lang w:eastAsia="zh-CN"/>
        </w:rPr>
        <w:t>，</w:t>
      </w:r>
      <w:r>
        <w:rPr>
          <w:rFonts w:hint="default" w:ascii="Times New Roman" w:hAnsi="Times New Roman" w:eastAsia="方正仿宋_GBK" w:cs="Times New Roman"/>
          <w:color w:val="auto"/>
          <w:spacing w:val="6"/>
          <w:sz w:val="32"/>
          <w:szCs w:val="32"/>
          <w:highlight w:val="none"/>
          <w:lang w:val="en-US" w:eastAsia="zh-CN"/>
        </w:rPr>
        <w:t>设定</w:t>
      </w:r>
      <w:r>
        <w:rPr>
          <w:rFonts w:hint="eastAsia" w:ascii="Times New Roman" w:hAnsi="Times New Roman" w:eastAsia="方正仿宋_GBK" w:cs="Times New Roman"/>
          <w:color w:val="auto"/>
          <w:spacing w:val="6"/>
          <w:sz w:val="32"/>
          <w:szCs w:val="32"/>
          <w:highlight w:val="none"/>
          <w:lang w:eastAsia="zh-CN"/>
        </w:rPr>
        <w:t>每户年</w:t>
      </w:r>
      <w:r>
        <w:rPr>
          <w:rFonts w:hint="default" w:ascii="Times New Roman" w:hAnsi="Times New Roman" w:eastAsia="方正仿宋_GBK" w:cs="Times New Roman"/>
          <w:color w:val="auto"/>
          <w:spacing w:val="6"/>
          <w:sz w:val="32"/>
          <w:szCs w:val="32"/>
          <w:highlight w:val="none"/>
        </w:rPr>
        <w:t>用气量</w:t>
      </w:r>
      <w:r>
        <w:rPr>
          <w:rFonts w:hint="default" w:ascii="Times New Roman" w:hAnsi="Times New Roman" w:eastAsia="方正仿宋_GBK" w:cs="Times New Roman"/>
          <w:color w:val="auto"/>
          <w:spacing w:val="6"/>
          <w:sz w:val="32"/>
          <w:szCs w:val="32"/>
          <w:highlight w:val="none"/>
          <w:lang w:val="en-US" w:eastAsia="zh-CN"/>
        </w:rPr>
        <w:t>为</w:t>
      </w:r>
      <w:r>
        <w:rPr>
          <w:rFonts w:hint="eastAsia" w:ascii="Times New Roman" w:hAnsi="Times New Roman" w:eastAsia="方正仿宋_GBK" w:cs="Times New Roman"/>
          <w:b w:val="0"/>
          <w:bCs/>
          <w:color w:val="auto"/>
          <w:spacing w:val="6"/>
          <w:sz w:val="32"/>
          <w:szCs w:val="32"/>
          <w:highlight w:val="none"/>
          <w:lang w:val="en-US" w:eastAsia="zh-CN"/>
        </w:rPr>
        <w:t>30</w:t>
      </w:r>
      <w:r>
        <w:rPr>
          <w:rFonts w:hint="default" w:ascii="Times New Roman" w:hAnsi="Times New Roman" w:eastAsia="方正仿宋_GBK" w:cs="Times New Roman"/>
          <w:b w:val="0"/>
          <w:bCs/>
          <w:color w:val="auto"/>
          <w:spacing w:val="6"/>
          <w:sz w:val="32"/>
          <w:szCs w:val="32"/>
          <w:highlight w:val="none"/>
          <w:lang w:val="en-US" w:eastAsia="zh-CN"/>
        </w:rPr>
        <w:t>0</w:t>
      </w:r>
      <w:r>
        <w:rPr>
          <w:rFonts w:hint="default" w:ascii="Times New Roman" w:hAnsi="Times New Roman" w:eastAsia="宋体" w:cs="Times New Roman"/>
          <w:b w:val="0"/>
          <w:bCs/>
          <w:color w:val="auto"/>
          <w:spacing w:val="6"/>
          <w:sz w:val="32"/>
          <w:szCs w:val="32"/>
          <w:highlight w:val="none"/>
          <w:lang w:eastAsia="zh-CN"/>
        </w:rPr>
        <w:t>－</w:t>
      </w:r>
      <w:r>
        <w:rPr>
          <w:rFonts w:hint="default" w:ascii="Times New Roman" w:hAnsi="Times New Roman" w:eastAsia="方正仿宋_GBK" w:cs="Times New Roman"/>
          <w:b w:val="0"/>
          <w:bCs/>
          <w:color w:val="auto"/>
          <w:spacing w:val="6"/>
          <w:sz w:val="32"/>
          <w:szCs w:val="32"/>
          <w:highlight w:val="none"/>
          <w:lang w:eastAsia="zh-CN"/>
        </w:rPr>
        <w:t>4</w:t>
      </w:r>
      <w:r>
        <w:rPr>
          <w:rFonts w:hint="eastAsia" w:ascii="Times New Roman" w:hAnsi="Times New Roman" w:eastAsia="方正仿宋_GBK" w:cs="Times New Roman"/>
          <w:b w:val="0"/>
          <w:bCs/>
          <w:color w:val="auto"/>
          <w:spacing w:val="6"/>
          <w:sz w:val="32"/>
          <w:szCs w:val="32"/>
          <w:highlight w:val="none"/>
          <w:lang w:val="en-US" w:eastAsia="zh-CN"/>
        </w:rPr>
        <w:t>2</w:t>
      </w:r>
      <w:r>
        <w:rPr>
          <w:rFonts w:hint="default" w:ascii="Times New Roman" w:hAnsi="Times New Roman" w:eastAsia="方正仿宋_GBK" w:cs="Times New Roman"/>
          <w:b w:val="0"/>
          <w:bCs/>
          <w:color w:val="auto"/>
          <w:spacing w:val="6"/>
          <w:sz w:val="32"/>
          <w:szCs w:val="32"/>
          <w:highlight w:val="none"/>
          <w:lang w:eastAsia="zh-CN"/>
        </w:rPr>
        <w:t>0（含4</w:t>
      </w:r>
      <w:r>
        <w:rPr>
          <w:rFonts w:hint="eastAsia" w:ascii="Times New Roman" w:hAnsi="Times New Roman" w:eastAsia="方正仿宋_GBK" w:cs="Times New Roman"/>
          <w:b w:val="0"/>
          <w:bCs/>
          <w:color w:val="auto"/>
          <w:spacing w:val="6"/>
          <w:sz w:val="32"/>
          <w:szCs w:val="32"/>
          <w:highlight w:val="none"/>
          <w:lang w:val="en-US" w:eastAsia="zh-CN"/>
        </w:rPr>
        <w:t>2</w:t>
      </w:r>
      <w:r>
        <w:rPr>
          <w:rFonts w:hint="default" w:ascii="Times New Roman" w:hAnsi="Times New Roman" w:eastAsia="方正仿宋_GBK" w:cs="Times New Roman"/>
          <w:b w:val="0"/>
          <w:bCs/>
          <w:color w:val="auto"/>
          <w:spacing w:val="6"/>
          <w:sz w:val="32"/>
          <w:szCs w:val="32"/>
          <w:highlight w:val="none"/>
          <w:lang w:eastAsia="zh-CN"/>
        </w:rPr>
        <w:t>0）m³。</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both"/>
        <w:textAlignment w:val="auto"/>
        <w:rPr>
          <w:rFonts w:hint="eastAsia" w:ascii="Times New Roman" w:hAnsi="Times New Roman" w:eastAsia="方正仿宋_GBK" w:cs="Times New Roman"/>
          <w:b w:val="0"/>
          <w:bCs/>
          <w:color w:val="auto"/>
          <w:spacing w:val="6"/>
          <w:sz w:val="32"/>
          <w:szCs w:val="32"/>
          <w:highlight w:val="none"/>
          <w:lang w:eastAsia="zh-CN"/>
        </w:rPr>
      </w:pPr>
      <w:r>
        <w:rPr>
          <w:rFonts w:hint="default" w:ascii="Times New Roman" w:hAnsi="Times New Roman" w:eastAsia="方正仿宋_GBK" w:cs="Times New Roman"/>
          <w:b/>
          <w:bCs w:val="0"/>
          <w:color w:val="auto"/>
          <w:spacing w:val="6"/>
          <w:sz w:val="32"/>
          <w:szCs w:val="32"/>
          <w:highlight w:val="none"/>
          <w:lang w:eastAsia="zh-CN"/>
        </w:rPr>
        <w:t>第三档用气量：</w:t>
      </w:r>
      <w:r>
        <w:rPr>
          <w:rFonts w:hint="default" w:ascii="Times New Roman" w:hAnsi="Times New Roman" w:eastAsia="方正仿宋_GBK" w:cs="Times New Roman"/>
          <w:b w:val="0"/>
          <w:bCs/>
          <w:color w:val="auto"/>
          <w:spacing w:val="6"/>
          <w:sz w:val="32"/>
          <w:szCs w:val="32"/>
          <w:highlight w:val="none"/>
          <w:lang w:eastAsia="zh-CN"/>
        </w:rPr>
        <w:t>超出第二档用气量部分，</w:t>
      </w:r>
      <w:r>
        <w:rPr>
          <w:rFonts w:hint="eastAsia" w:ascii="Times New Roman" w:hAnsi="Times New Roman" w:eastAsia="方正仿宋_GBK" w:cs="Times New Roman"/>
          <w:b w:val="0"/>
          <w:bCs/>
          <w:color w:val="auto"/>
          <w:spacing w:val="6"/>
          <w:sz w:val="32"/>
          <w:szCs w:val="32"/>
          <w:highlight w:val="none"/>
          <w:lang w:eastAsia="zh-CN"/>
        </w:rPr>
        <w:t>设定</w:t>
      </w:r>
      <w:r>
        <w:rPr>
          <w:rFonts w:hint="default" w:ascii="Times New Roman" w:hAnsi="Times New Roman" w:eastAsia="方正仿宋_GBK" w:cs="Times New Roman"/>
          <w:b w:val="0"/>
          <w:bCs/>
          <w:color w:val="auto"/>
          <w:spacing w:val="6"/>
          <w:sz w:val="32"/>
          <w:szCs w:val="32"/>
          <w:lang w:val="en-US" w:eastAsia="zh-CN"/>
        </w:rPr>
        <w:t>每户年用气量</w:t>
      </w:r>
      <w:r>
        <w:rPr>
          <w:rFonts w:hint="eastAsia" w:ascii="Times New Roman" w:hAnsi="Times New Roman" w:eastAsia="方正仿宋_GBK" w:cs="Times New Roman"/>
          <w:b w:val="0"/>
          <w:bCs/>
          <w:color w:val="auto"/>
          <w:spacing w:val="6"/>
          <w:sz w:val="32"/>
          <w:szCs w:val="32"/>
          <w:lang w:val="en-US" w:eastAsia="zh-CN"/>
        </w:rPr>
        <w:t>为</w:t>
      </w:r>
      <w:r>
        <w:rPr>
          <w:rFonts w:hint="default" w:ascii="Times New Roman" w:hAnsi="Times New Roman" w:eastAsia="方正仿宋_GBK" w:cs="Times New Roman"/>
          <w:b w:val="0"/>
          <w:bCs/>
          <w:color w:val="auto"/>
          <w:spacing w:val="6"/>
          <w:sz w:val="32"/>
          <w:szCs w:val="32"/>
          <w:lang w:eastAsia="zh-CN"/>
        </w:rPr>
        <w:t>4</w:t>
      </w:r>
      <w:r>
        <w:rPr>
          <w:rFonts w:hint="default" w:ascii="Times New Roman" w:hAnsi="Times New Roman" w:cs="Times New Roman"/>
          <w:b w:val="0"/>
          <w:bCs/>
          <w:color w:val="auto"/>
          <w:spacing w:val="6"/>
          <w:sz w:val="32"/>
          <w:szCs w:val="32"/>
          <w:lang w:val="en-US" w:eastAsia="zh-CN"/>
        </w:rPr>
        <w:t>2</w:t>
      </w:r>
      <w:r>
        <w:rPr>
          <w:rFonts w:hint="default" w:ascii="Times New Roman" w:hAnsi="Times New Roman" w:eastAsia="方正仿宋_GBK" w:cs="Times New Roman"/>
          <w:b w:val="0"/>
          <w:bCs/>
          <w:color w:val="auto"/>
          <w:spacing w:val="6"/>
          <w:sz w:val="32"/>
          <w:szCs w:val="32"/>
          <w:lang w:val="en-US" w:eastAsia="zh-CN"/>
        </w:rPr>
        <w:t>0</w:t>
      </w:r>
      <w:r>
        <w:rPr>
          <w:rFonts w:hint="default" w:ascii="Times New Roman" w:hAnsi="Times New Roman" w:eastAsia="方正仿宋_GBK" w:cs="Times New Roman"/>
          <w:b w:val="0"/>
          <w:bCs/>
          <w:color w:val="auto"/>
          <w:spacing w:val="6"/>
          <w:sz w:val="32"/>
          <w:szCs w:val="32"/>
          <w:lang w:eastAsia="zh-CN"/>
        </w:rPr>
        <w:t>m³以上。</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both"/>
        <w:textAlignment w:val="auto"/>
        <w:rPr>
          <w:rFonts w:hint="default" w:ascii="Times New Roman" w:hAnsi="Times New Roman" w:eastAsia="方正仿宋_GBK" w:cs="Times New Roman"/>
          <w:b w:val="0"/>
          <w:bCs/>
          <w:color w:val="auto"/>
          <w:spacing w:val="6"/>
          <w:sz w:val="32"/>
          <w:szCs w:val="32"/>
          <w:highlight w:val="none"/>
          <w:lang w:eastAsia="zh-CN"/>
        </w:rPr>
      </w:pPr>
      <w:r>
        <w:rPr>
          <w:rFonts w:hint="default" w:ascii="Times New Roman" w:hAnsi="Times New Roman" w:eastAsia="方正仿宋_GBK" w:cs="Times New Roman"/>
          <w:b/>
          <w:bCs w:val="0"/>
          <w:color w:val="auto"/>
          <w:spacing w:val="6"/>
          <w:sz w:val="32"/>
          <w:szCs w:val="32"/>
          <w:highlight w:val="none"/>
          <w:lang w:eastAsia="zh-CN"/>
        </w:rPr>
        <w:t>多人口家庭用气量：</w:t>
      </w:r>
      <w:r>
        <w:rPr>
          <w:rFonts w:hint="default" w:ascii="Times New Roman" w:hAnsi="Times New Roman" w:eastAsia="方正仿宋_GBK" w:cs="Times New Roman"/>
          <w:b w:val="0"/>
          <w:bCs/>
          <w:color w:val="auto"/>
          <w:spacing w:val="6"/>
          <w:sz w:val="32"/>
          <w:szCs w:val="32"/>
          <w:highlight w:val="none"/>
          <w:lang w:eastAsia="zh-CN"/>
        </w:rPr>
        <w:t>单个居民用户或单个气表对应家庭人口</w:t>
      </w:r>
      <w:r>
        <w:rPr>
          <w:rFonts w:hint="default" w:ascii="Times New Roman" w:hAnsi="Times New Roman" w:eastAsia="方正仿宋_GBK" w:cs="Times New Roman"/>
          <w:b w:val="0"/>
          <w:bCs/>
          <w:color w:val="auto"/>
          <w:spacing w:val="6"/>
          <w:sz w:val="32"/>
          <w:szCs w:val="32"/>
          <w:highlight w:val="none"/>
          <w:lang w:val="en-US" w:eastAsia="zh-CN"/>
        </w:rPr>
        <w:t>4</w:t>
      </w:r>
      <w:r>
        <w:rPr>
          <w:rFonts w:hint="default" w:ascii="Times New Roman" w:hAnsi="Times New Roman" w:eastAsia="方正仿宋_GBK" w:cs="Times New Roman"/>
          <w:b w:val="0"/>
          <w:bCs/>
          <w:color w:val="auto"/>
          <w:spacing w:val="6"/>
          <w:sz w:val="32"/>
          <w:szCs w:val="32"/>
          <w:highlight w:val="none"/>
          <w:lang w:eastAsia="zh-CN"/>
        </w:rPr>
        <w:t>人以上的用户，可持户口本、</w:t>
      </w:r>
      <w:r>
        <w:rPr>
          <w:rFonts w:hint="default" w:ascii="Times New Roman" w:hAnsi="Times New Roman" w:eastAsia="方正仿宋_GBK" w:cs="Times New Roman"/>
          <w:b w:val="0"/>
          <w:bCs/>
          <w:color w:val="auto"/>
          <w:spacing w:val="6"/>
          <w:sz w:val="32"/>
          <w:szCs w:val="32"/>
          <w:highlight w:val="none"/>
          <w:lang w:val="en-US" w:eastAsia="zh-CN"/>
        </w:rPr>
        <w:t>暂住证或居住地社区证明，到供气企业营业网点进行申报，经</w:t>
      </w:r>
      <w:r>
        <w:rPr>
          <w:rFonts w:hint="default" w:ascii="Times New Roman" w:hAnsi="Times New Roman" w:eastAsia="方正仿宋_GBK" w:cs="Times New Roman"/>
          <w:b w:val="0"/>
          <w:bCs/>
          <w:color w:val="auto"/>
          <w:spacing w:val="6"/>
          <w:sz w:val="32"/>
          <w:szCs w:val="32"/>
          <w:highlight w:val="none"/>
          <w:lang w:eastAsia="zh-CN"/>
        </w:rPr>
        <w:t>核实确认后，每增加</w:t>
      </w:r>
      <w:r>
        <w:rPr>
          <w:rFonts w:hint="default" w:ascii="Times New Roman" w:hAnsi="Times New Roman" w:eastAsia="方正仿宋_GBK" w:cs="Times New Roman"/>
          <w:b w:val="0"/>
          <w:bCs/>
          <w:color w:val="auto"/>
          <w:spacing w:val="6"/>
          <w:sz w:val="32"/>
          <w:szCs w:val="32"/>
          <w:highlight w:val="none"/>
          <w:lang w:val="en-US" w:eastAsia="zh-CN"/>
        </w:rPr>
        <w:t>1</w:t>
      </w:r>
      <w:r>
        <w:rPr>
          <w:rFonts w:hint="default" w:ascii="Times New Roman" w:hAnsi="Times New Roman" w:eastAsia="方正仿宋_GBK" w:cs="Times New Roman"/>
          <w:b w:val="0"/>
          <w:bCs/>
          <w:color w:val="auto"/>
          <w:spacing w:val="6"/>
          <w:sz w:val="32"/>
          <w:szCs w:val="32"/>
          <w:highlight w:val="none"/>
          <w:lang w:eastAsia="zh-CN"/>
        </w:rPr>
        <w:t>人，</w:t>
      </w:r>
      <w:r>
        <w:rPr>
          <w:rFonts w:hint="eastAsia" w:ascii="Times New Roman" w:hAnsi="Times New Roman" w:eastAsia="方正仿宋_GBK" w:cs="Times New Roman"/>
          <w:b w:val="0"/>
          <w:bCs/>
          <w:color w:val="auto"/>
          <w:spacing w:val="6"/>
          <w:sz w:val="32"/>
          <w:szCs w:val="32"/>
          <w:highlight w:val="none"/>
          <w:lang w:val="en-US" w:eastAsia="zh-CN"/>
        </w:rPr>
        <w:t>各阶梯</w:t>
      </w:r>
      <w:r>
        <w:rPr>
          <w:rFonts w:hint="default" w:ascii="Times New Roman" w:hAnsi="Times New Roman" w:eastAsia="方正仿宋_GBK" w:cs="Times New Roman"/>
          <w:b w:val="0"/>
          <w:bCs/>
          <w:color w:val="auto"/>
          <w:spacing w:val="6"/>
          <w:sz w:val="32"/>
          <w:szCs w:val="32"/>
          <w:highlight w:val="none"/>
          <w:lang w:eastAsia="zh-CN"/>
        </w:rPr>
        <w:t>年用气量</w:t>
      </w:r>
      <w:r>
        <w:rPr>
          <w:rFonts w:hint="eastAsia" w:ascii="Times New Roman" w:hAnsi="Times New Roman" w:eastAsia="方正仿宋_GBK" w:cs="Times New Roman"/>
          <w:b w:val="0"/>
          <w:bCs/>
          <w:color w:val="auto"/>
          <w:spacing w:val="6"/>
          <w:sz w:val="32"/>
          <w:szCs w:val="32"/>
          <w:highlight w:val="none"/>
          <w:lang w:val="en-US" w:eastAsia="zh-CN"/>
        </w:rPr>
        <w:t>分别</w:t>
      </w:r>
      <w:r>
        <w:rPr>
          <w:rFonts w:hint="default" w:ascii="Times New Roman" w:hAnsi="Times New Roman" w:eastAsia="方正仿宋_GBK" w:cs="Times New Roman"/>
          <w:b w:val="0"/>
          <w:bCs/>
          <w:color w:val="auto"/>
          <w:spacing w:val="6"/>
          <w:sz w:val="32"/>
          <w:szCs w:val="32"/>
          <w:highlight w:val="none"/>
          <w:lang w:eastAsia="zh-CN"/>
        </w:rPr>
        <w:t>增加</w:t>
      </w:r>
      <w:r>
        <w:rPr>
          <w:rFonts w:hint="default" w:ascii="Times New Roman" w:hAnsi="Times New Roman" w:eastAsia="方正仿宋_GBK" w:cs="Times New Roman"/>
          <w:b w:val="0"/>
          <w:bCs/>
          <w:color w:val="auto"/>
          <w:spacing w:val="6"/>
          <w:sz w:val="32"/>
          <w:szCs w:val="32"/>
          <w:highlight w:val="none"/>
          <w:lang w:val="en-US" w:eastAsia="zh-CN"/>
        </w:rPr>
        <w:t>7</w:t>
      </w:r>
      <w:r>
        <w:rPr>
          <w:rFonts w:hint="eastAsia" w:ascii="Times New Roman" w:hAnsi="Times New Roman" w:eastAsia="方正仿宋_GBK" w:cs="Times New Roman"/>
          <w:b w:val="0"/>
          <w:bCs/>
          <w:color w:val="auto"/>
          <w:spacing w:val="6"/>
          <w:sz w:val="32"/>
          <w:szCs w:val="32"/>
          <w:highlight w:val="none"/>
          <w:lang w:val="en-US" w:eastAsia="zh-CN"/>
        </w:rPr>
        <w:t>5</w:t>
      </w:r>
      <w:r>
        <w:rPr>
          <w:rFonts w:hint="default" w:ascii="Times New Roman" w:hAnsi="Times New Roman" w:eastAsia="方正仿宋_GBK" w:cs="Times New Roman"/>
          <w:b w:val="0"/>
          <w:bCs/>
          <w:color w:val="auto"/>
          <w:spacing w:val="6"/>
          <w:sz w:val="32"/>
          <w:szCs w:val="32"/>
          <w:highlight w:val="none"/>
          <w:lang w:eastAsia="zh-CN"/>
        </w:rPr>
        <w:t>m³。</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both"/>
        <w:textAlignment w:val="auto"/>
        <w:rPr>
          <w:rFonts w:hint="default" w:ascii="Times New Roman" w:hAnsi="Times New Roman" w:eastAsia="方正楷体_GBK" w:cs="Times New Roman"/>
          <w:b/>
          <w:bCs w:val="0"/>
          <w:color w:val="auto"/>
          <w:spacing w:val="6"/>
          <w:sz w:val="32"/>
          <w:szCs w:val="32"/>
          <w:highlight w:val="none"/>
          <w:lang w:eastAsia="zh-CN"/>
        </w:rPr>
      </w:pPr>
      <w:r>
        <w:rPr>
          <w:rFonts w:hint="default" w:ascii="Times New Roman" w:hAnsi="Times New Roman" w:eastAsia="方正楷体_GBK" w:cs="Times New Roman"/>
          <w:b/>
          <w:bCs w:val="0"/>
          <w:color w:val="auto"/>
          <w:spacing w:val="6"/>
          <w:sz w:val="32"/>
          <w:szCs w:val="32"/>
          <w:highlight w:val="none"/>
          <w:lang w:eastAsia="zh-CN"/>
        </w:rPr>
        <w:t>（</w:t>
      </w:r>
      <w:r>
        <w:rPr>
          <w:rFonts w:hint="eastAsia" w:ascii="Times New Roman" w:hAnsi="Times New Roman" w:eastAsia="方正楷体_GBK" w:cs="Times New Roman"/>
          <w:b/>
          <w:bCs w:val="0"/>
          <w:color w:val="auto"/>
          <w:spacing w:val="6"/>
          <w:sz w:val="32"/>
          <w:szCs w:val="32"/>
          <w:highlight w:val="none"/>
          <w:lang w:eastAsia="zh-CN"/>
        </w:rPr>
        <w:t>二</w:t>
      </w:r>
      <w:r>
        <w:rPr>
          <w:rFonts w:hint="default" w:ascii="Times New Roman" w:hAnsi="Times New Roman" w:eastAsia="方正楷体_GBK" w:cs="Times New Roman"/>
          <w:b/>
          <w:bCs w:val="0"/>
          <w:color w:val="auto"/>
          <w:spacing w:val="6"/>
          <w:sz w:val="32"/>
          <w:szCs w:val="32"/>
          <w:highlight w:val="none"/>
          <w:lang w:eastAsia="zh-CN"/>
        </w:rPr>
        <w:t>）</w:t>
      </w:r>
      <w:r>
        <w:rPr>
          <w:rFonts w:hint="eastAsia" w:ascii="Times New Roman" w:hAnsi="Times New Roman" w:eastAsia="方正楷体_GBK" w:cs="Times New Roman"/>
          <w:b/>
          <w:bCs w:val="0"/>
          <w:color w:val="auto"/>
          <w:spacing w:val="6"/>
          <w:sz w:val="32"/>
          <w:szCs w:val="32"/>
          <w:highlight w:val="none"/>
          <w:lang w:eastAsia="zh-CN"/>
        </w:rPr>
        <w:t>居民</w:t>
      </w:r>
      <w:r>
        <w:rPr>
          <w:rFonts w:hint="default" w:ascii="Times New Roman" w:hAnsi="Times New Roman" w:eastAsia="方正楷体_GBK" w:cs="Times New Roman"/>
          <w:b/>
          <w:bCs w:val="0"/>
          <w:color w:val="auto"/>
          <w:spacing w:val="6"/>
          <w:sz w:val="32"/>
          <w:szCs w:val="32"/>
          <w:highlight w:val="none"/>
          <w:lang w:eastAsia="zh-CN"/>
        </w:rPr>
        <w:t>独立采暖</w:t>
      </w:r>
      <w:r>
        <w:rPr>
          <w:rFonts w:hint="eastAsia" w:ascii="Times New Roman" w:hAnsi="Times New Roman" w:eastAsia="方正楷体_GBK" w:cs="Times New Roman"/>
          <w:b/>
          <w:bCs w:val="0"/>
          <w:color w:val="auto"/>
          <w:spacing w:val="6"/>
          <w:sz w:val="32"/>
          <w:szCs w:val="32"/>
          <w:highlight w:val="none"/>
          <w:lang w:eastAsia="zh-CN"/>
        </w:rPr>
        <w:t>用气量设定</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both"/>
        <w:textAlignment w:val="auto"/>
        <w:rPr>
          <w:rFonts w:hint="default" w:ascii="Times New Roman" w:hAnsi="Times New Roman" w:eastAsia="方正仿宋_GBK" w:cs="Times New Roman"/>
          <w:b w:val="0"/>
          <w:bCs/>
          <w:color w:val="auto"/>
          <w:spacing w:val="6"/>
          <w:sz w:val="32"/>
          <w:szCs w:val="32"/>
          <w:highlight w:val="none"/>
          <w:lang w:eastAsia="zh-CN"/>
        </w:rPr>
      </w:pPr>
      <w:r>
        <w:rPr>
          <w:rFonts w:hint="default" w:ascii="Times New Roman" w:hAnsi="Times New Roman" w:eastAsia="方正仿宋_GBK" w:cs="Times New Roman"/>
          <w:b/>
          <w:bCs w:val="0"/>
          <w:color w:val="auto"/>
          <w:spacing w:val="6"/>
          <w:sz w:val="32"/>
          <w:szCs w:val="32"/>
          <w:highlight w:val="none"/>
          <w:lang w:eastAsia="zh-CN"/>
        </w:rPr>
        <w:t>第一档用气量：</w:t>
      </w:r>
      <w:r>
        <w:rPr>
          <w:rFonts w:hint="default" w:ascii="Times New Roman" w:hAnsi="Times New Roman" w:eastAsia="方正仿宋_GBK" w:cs="Times New Roman"/>
          <w:b w:val="0"/>
          <w:bCs/>
          <w:color w:val="auto"/>
          <w:spacing w:val="6"/>
          <w:sz w:val="32"/>
          <w:szCs w:val="32"/>
          <w:highlight w:val="none"/>
          <w:lang w:eastAsia="zh-CN"/>
        </w:rPr>
        <w:t>保障居民基本生活用气需求，按覆盖80%居民家庭用户</w:t>
      </w:r>
      <w:r>
        <w:rPr>
          <w:rFonts w:hint="eastAsia" w:ascii="Times New Roman" w:hAnsi="Times New Roman" w:eastAsia="方正仿宋_GBK" w:cs="Times New Roman"/>
          <w:color w:val="auto"/>
          <w:spacing w:val="6"/>
          <w:sz w:val="32"/>
          <w:szCs w:val="32"/>
          <w:highlight w:val="none"/>
          <w:lang w:eastAsia="zh-CN"/>
        </w:rPr>
        <w:t>（</w:t>
      </w:r>
      <w:r>
        <w:rPr>
          <w:rFonts w:hint="default" w:ascii="Times New Roman" w:hAnsi="Times New Roman" w:eastAsia="方正仿宋_GBK" w:cs="Times New Roman"/>
          <w:color w:val="auto"/>
          <w:spacing w:val="6"/>
          <w:sz w:val="32"/>
          <w:szCs w:val="32"/>
          <w:highlight w:val="none"/>
        </w:rPr>
        <w:t>空置</w:t>
      </w:r>
      <w:r>
        <w:rPr>
          <w:rFonts w:hint="default" w:ascii="Times New Roman" w:hAnsi="Times New Roman" w:eastAsia="方正仿宋_GBK" w:cs="Times New Roman"/>
          <w:color w:val="auto"/>
          <w:spacing w:val="6"/>
          <w:sz w:val="32"/>
          <w:szCs w:val="32"/>
          <w:highlight w:val="none"/>
          <w:lang w:eastAsia="zh-CN"/>
        </w:rPr>
        <w:t>用</w:t>
      </w:r>
      <w:r>
        <w:rPr>
          <w:rFonts w:hint="default" w:ascii="Times New Roman" w:hAnsi="Times New Roman" w:eastAsia="方正仿宋_GBK" w:cs="Times New Roman"/>
          <w:color w:val="auto"/>
          <w:spacing w:val="6"/>
          <w:sz w:val="32"/>
          <w:szCs w:val="32"/>
          <w:highlight w:val="none"/>
        </w:rPr>
        <w:t>户除</w:t>
      </w:r>
      <w:r>
        <w:rPr>
          <w:rFonts w:hint="default" w:ascii="Times New Roman" w:hAnsi="Times New Roman" w:eastAsia="方正仿宋_GBK" w:cs="Times New Roman"/>
          <w:color w:val="auto"/>
          <w:spacing w:val="6"/>
          <w:sz w:val="32"/>
          <w:szCs w:val="32"/>
          <w:highlight w:val="none"/>
          <w:lang w:eastAsia="zh-CN"/>
        </w:rPr>
        <w:t>外</w:t>
      </w:r>
      <w:r>
        <w:rPr>
          <w:rFonts w:hint="eastAsia" w:ascii="Times New Roman" w:hAnsi="Times New Roman" w:eastAsia="方正仿宋_GBK" w:cs="Times New Roman"/>
          <w:color w:val="auto"/>
          <w:spacing w:val="6"/>
          <w:sz w:val="32"/>
          <w:szCs w:val="32"/>
          <w:highlight w:val="none"/>
          <w:lang w:eastAsia="zh-CN"/>
        </w:rPr>
        <w:t>）</w:t>
      </w:r>
      <w:r>
        <w:rPr>
          <w:rFonts w:hint="default" w:ascii="Times New Roman" w:hAnsi="Times New Roman" w:eastAsia="方正仿宋_GBK" w:cs="Times New Roman"/>
          <w:b w:val="0"/>
          <w:bCs/>
          <w:color w:val="auto"/>
          <w:spacing w:val="6"/>
          <w:sz w:val="32"/>
          <w:szCs w:val="32"/>
          <w:highlight w:val="none"/>
          <w:lang w:eastAsia="zh-CN"/>
        </w:rPr>
        <w:t>设定</w:t>
      </w:r>
      <w:r>
        <w:rPr>
          <w:rFonts w:hint="eastAsia" w:ascii="Times New Roman" w:hAnsi="Times New Roman" w:eastAsia="方正仿宋_GBK" w:cs="Times New Roman"/>
          <w:color w:val="auto"/>
          <w:spacing w:val="6"/>
          <w:sz w:val="32"/>
          <w:szCs w:val="32"/>
          <w:highlight w:val="none"/>
          <w:lang w:eastAsia="zh-CN"/>
        </w:rPr>
        <w:t>每户年</w:t>
      </w:r>
      <w:r>
        <w:rPr>
          <w:rFonts w:hint="default" w:ascii="Times New Roman" w:hAnsi="Times New Roman" w:eastAsia="方正仿宋_GBK" w:cs="Times New Roman"/>
          <w:color w:val="auto"/>
          <w:spacing w:val="6"/>
          <w:sz w:val="32"/>
          <w:szCs w:val="32"/>
          <w:highlight w:val="none"/>
        </w:rPr>
        <w:t>用气量</w:t>
      </w:r>
      <w:r>
        <w:rPr>
          <w:rFonts w:hint="eastAsia" w:ascii="Times New Roman" w:hAnsi="Times New Roman" w:eastAsia="方正仿宋_GBK" w:cs="Times New Roman"/>
          <w:color w:val="auto"/>
          <w:spacing w:val="6"/>
          <w:sz w:val="32"/>
          <w:szCs w:val="32"/>
          <w:highlight w:val="none"/>
          <w:lang w:eastAsia="zh-CN"/>
        </w:rPr>
        <w:t>，</w:t>
      </w:r>
      <w:r>
        <w:rPr>
          <w:rFonts w:hint="default" w:ascii="Times New Roman" w:hAnsi="Times New Roman" w:eastAsia="方正仿宋_GBK" w:cs="Times New Roman"/>
          <w:b w:val="0"/>
          <w:bCs/>
          <w:color w:val="auto"/>
          <w:spacing w:val="6"/>
          <w:sz w:val="32"/>
          <w:szCs w:val="32"/>
          <w:highlight w:val="none"/>
          <w:lang w:val="en-US" w:eastAsia="zh-CN"/>
        </w:rPr>
        <w:t>塔什库尔干县</w:t>
      </w:r>
      <w:r>
        <w:rPr>
          <w:rFonts w:hint="default" w:ascii="Times New Roman" w:hAnsi="Times New Roman" w:eastAsia="方正仿宋_GBK" w:cs="Times New Roman"/>
          <w:color w:val="auto"/>
          <w:spacing w:val="6"/>
          <w:sz w:val="32"/>
          <w:szCs w:val="32"/>
          <w:highlight w:val="none"/>
          <w:lang w:val="en-US" w:eastAsia="zh-CN"/>
        </w:rPr>
        <w:t>为</w:t>
      </w:r>
      <w:r>
        <w:rPr>
          <w:rFonts w:hint="default" w:ascii="Times New Roman" w:hAnsi="Times New Roman" w:eastAsia="方正仿宋_GBK" w:cs="Times New Roman"/>
          <w:b w:val="0"/>
          <w:bCs/>
          <w:color w:val="auto"/>
          <w:spacing w:val="6"/>
          <w:sz w:val="32"/>
          <w:szCs w:val="32"/>
          <w:highlight w:val="none"/>
          <w:lang w:val="en-US" w:eastAsia="zh-CN"/>
        </w:rPr>
        <w:t>2200（含2200）</w:t>
      </w:r>
      <w:r>
        <w:rPr>
          <w:rFonts w:hint="default" w:ascii="Times New Roman" w:hAnsi="Times New Roman" w:eastAsia="方正仿宋_GBK" w:cs="Times New Roman"/>
          <w:b w:val="0"/>
          <w:bCs/>
          <w:color w:val="auto"/>
          <w:spacing w:val="6"/>
          <w:sz w:val="32"/>
          <w:szCs w:val="32"/>
          <w:highlight w:val="none"/>
          <w:lang w:eastAsia="zh-CN"/>
        </w:rPr>
        <w:t>m³</w:t>
      </w:r>
      <w:r>
        <w:rPr>
          <w:rFonts w:hint="eastAsia" w:ascii="Times New Roman" w:hAnsi="Times New Roman" w:eastAsia="方正仿宋_GBK" w:cs="Times New Roman"/>
          <w:b w:val="0"/>
          <w:bCs/>
          <w:color w:val="auto"/>
          <w:spacing w:val="6"/>
          <w:sz w:val="32"/>
          <w:szCs w:val="32"/>
          <w:highlight w:val="none"/>
          <w:lang w:eastAsia="zh-CN"/>
        </w:rPr>
        <w:t>以下</w:t>
      </w:r>
      <w:r>
        <w:rPr>
          <w:rFonts w:hint="default" w:ascii="Times New Roman" w:hAnsi="Times New Roman" w:eastAsia="方正仿宋_GBK" w:cs="Times New Roman"/>
          <w:b w:val="0"/>
          <w:bCs/>
          <w:color w:val="auto"/>
          <w:spacing w:val="6"/>
          <w:sz w:val="32"/>
          <w:szCs w:val="32"/>
          <w:highlight w:val="none"/>
          <w:lang w:val="en-US" w:eastAsia="zh-CN"/>
        </w:rPr>
        <w:t>，其他县（市）</w:t>
      </w:r>
      <w:r>
        <w:rPr>
          <w:rFonts w:hint="eastAsia" w:ascii="Times New Roman" w:hAnsi="Times New Roman" w:eastAsia="方正仿宋_GBK" w:cs="Times New Roman"/>
          <w:b w:val="0"/>
          <w:bCs/>
          <w:color w:val="auto"/>
          <w:spacing w:val="6"/>
          <w:sz w:val="32"/>
          <w:szCs w:val="32"/>
          <w:highlight w:val="none"/>
          <w:lang w:val="en-US" w:eastAsia="zh-CN"/>
        </w:rPr>
        <w:t>为</w:t>
      </w:r>
      <w:r>
        <w:rPr>
          <w:rFonts w:hint="default" w:ascii="Times New Roman" w:hAnsi="Times New Roman" w:eastAsia="方正仿宋_GBK" w:cs="Times New Roman"/>
          <w:b w:val="0"/>
          <w:bCs/>
          <w:color w:val="auto"/>
          <w:spacing w:val="6"/>
          <w:sz w:val="32"/>
          <w:szCs w:val="32"/>
          <w:highlight w:val="none"/>
          <w:lang w:val="en-US" w:eastAsia="zh-CN"/>
        </w:rPr>
        <w:t>18</w:t>
      </w:r>
      <w:r>
        <w:rPr>
          <w:rFonts w:hint="default" w:ascii="Times New Roman" w:hAnsi="Times New Roman" w:eastAsia="方正仿宋_GBK" w:cs="Times New Roman"/>
          <w:b w:val="0"/>
          <w:bCs/>
          <w:color w:val="auto"/>
          <w:spacing w:val="6"/>
          <w:sz w:val="32"/>
          <w:szCs w:val="32"/>
          <w:highlight w:val="none"/>
          <w:lang w:eastAsia="zh-CN"/>
        </w:rPr>
        <w:t>00（含</w:t>
      </w:r>
      <w:r>
        <w:rPr>
          <w:rFonts w:hint="default" w:ascii="Times New Roman" w:hAnsi="Times New Roman" w:eastAsia="方正仿宋_GBK" w:cs="Times New Roman"/>
          <w:b w:val="0"/>
          <w:bCs/>
          <w:color w:val="auto"/>
          <w:spacing w:val="6"/>
          <w:sz w:val="32"/>
          <w:szCs w:val="32"/>
          <w:highlight w:val="none"/>
          <w:lang w:val="en-US" w:eastAsia="zh-CN"/>
        </w:rPr>
        <w:t>18</w:t>
      </w:r>
      <w:r>
        <w:rPr>
          <w:rFonts w:hint="default" w:ascii="Times New Roman" w:hAnsi="Times New Roman" w:eastAsia="方正仿宋_GBK" w:cs="Times New Roman"/>
          <w:b w:val="0"/>
          <w:bCs/>
          <w:color w:val="auto"/>
          <w:spacing w:val="6"/>
          <w:sz w:val="32"/>
          <w:szCs w:val="32"/>
          <w:highlight w:val="none"/>
          <w:lang w:eastAsia="zh-CN"/>
        </w:rPr>
        <w:t>00）m³</w:t>
      </w:r>
      <w:r>
        <w:rPr>
          <w:rFonts w:hint="eastAsia" w:ascii="Times New Roman" w:hAnsi="Times New Roman" w:eastAsia="方正仿宋_GBK" w:cs="Times New Roman"/>
          <w:b w:val="0"/>
          <w:bCs/>
          <w:color w:val="auto"/>
          <w:spacing w:val="6"/>
          <w:sz w:val="32"/>
          <w:szCs w:val="32"/>
          <w:highlight w:val="none"/>
          <w:lang w:eastAsia="zh-CN"/>
        </w:rPr>
        <w:t>以下</w:t>
      </w:r>
      <w:r>
        <w:rPr>
          <w:rFonts w:hint="default" w:ascii="Times New Roman" w:hAnsi="Times New Roman" w:eastAsia="方正仿宋_GBK" w:cs="Times New Roman"/>
          <w:b w:val="0"/>
          <w:bCs/>
          <w:color w:val="auto"/>
          <w:spacing w:val="6"/>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both"/>
        <w:textAlignment w:val="auto"/>
        <w:rPr>
          <w:rFonts w:hint="default" w:ascii="Times New Roman" w:hAnsi="Times New Roman" w:eastAsia="方正仿宋_GBK" w:cs="Times New Roman"/>
          <w:b w:val="0"/>
          <w:bCs/>
          <w:color w:val="auto"/>
          <w:spacing w:val="6"/>
          <w:sz w:val="32"/>
          <w:szCs w:val="32"/>
          <w:highlight w:val="none"/>
          <w:lang w:eastAsia="zh-CN"/>
        </w:rPr>
      </w:pPr>
      <w:r>
        <w:rPr>
          <w:rFonts w:hint="default" w:ascii="Times New Roman" w:hAnsi="Times New Roman" w:eastAsia="方正仿宋_GBK" w:cs="Times New Roman"/>
          <w:b/>
          <w:bCs w:val="0"/>
          <w:color w:val="auto"/>
          <w:spacing w:val="6"/>
          <w:sz w:val="32"/>
          <w:szCs w:val="32"/>
          <w:highlight w:val="none"/>
          <w:lang w:eastAsia="zh-CN"/>
        </w:rPr>
        <w:t>第二档用气量：</w:t>
      </w:r>
      <w:r>
        <w:rPr>
          <w:rFonts w:hint="default" w:ascii="Times New Roman" w:hAnsi="Times New Roman" w:eastAsia="方正仿宋_GBK" w:cs="Times New Roman"/>
          <w:color w:val="auto"/>
          <w:spacing w:val="6"/>
          <w:sz w:val="32"/>
          <w:szCs w:val="32"/>
          <w:highlight w:val="none"/>
        </w:rPr>
        <w:t>体现改善和提高居民生活质量的合理用气需求，</w:t>
      </w:r>
      <w:r>
        <w:rPr>
          <w:rFonts w:hint="default" w:ascii="Times New Roman" w:hAnsi="Times New Roman" w:eastAsia="方正仿宋_GBK" w:cs="Times New Roman"/>
          <w:color w:val="auto"/>
          <w:spacing w:val="6"/>
          <w:sz w:val="32"/>
          <w:szCs w:val="32"/>
          <w:highlight w:val="none"/>
          <w:lang w:eastAsia="zh-CN"/>
        </w:rPr>
        <w:t>按</w:t>
      </w:r>
      <w:r>
        <w:rPr>
          <w:rFonts w:hint="default" w:ascii="Times New Roman" w:hAnsi="Times New Roman" w:eastAsia="方正仿宋_GBK" w:cs="Times New Roman"/>
          <w:color w:val="auto"/>
          <w:spacing w:val="6"/>
          <w:sz w:val="32"/>
          <w:szCs w:val="32"/>
          <w:highlight w:val="none"/>
        </w:rPr>
        <w:t>覆盖95%</w:t>
      </w:r>
      <w:r>
        <w:rPr>
          <w:rFonts w:hint="default" w:ascii="Times New Roman" w:hAnsi="Times New Roman" w:eastAsia="方正仿宋_GBK" w:cs="Times New Roman"/>
          <w:b w:val="0"/>
          <w:bCs/>
          <w:color w:val="auto"/>
          <w:spacing w:val="6"/>
          <w:sz w:val="32"/>
          <w:szCs w:val="32"/>
          <w:highlight w:val="none"/>
          <w:lang w:eastAsia="zh-CN"/>
        </w:rPr>
        <w:t>居民家庭用户</w:t>
      </w:r>
      <w:r>
        <w:rPr>
          <w:rFonts w:hint="eastAsia" w:ascii="Times New Roman" w:hAnsi="Times New Roman" w:eastAsia="方正仿宋_GBK" w:cs="Times New Roman"/>
          <w:color w:val="auto"/>
          <w:spacing w:val="6"/>
          <w:sz w:val="32"/>
          <w:szCs w:val="32"/>
          <w:highlight w:val="none"/>
          <w:lang w:eastAsia="zh-CN"/>
        </w:rPr>
        <w:t>（</w:t>
      </w:r>
      <w:r>
        <w:rPr>
          <w:rFonts w:hint="default" w:ascii="Times New Roman" w:hAnsi="Times New Roman" w:eastAsia="方正仿宋_GBK" w:cs="Times New Roman"/>
          <w:color w:val="auto"/>
          <w:spacing w:val="6"/>
          <w:sz w:val="32"/>
          <w:szCs w:val="32"/>
          <w:highlight w:val="none"/>
        </w:rPr>
        <w:t>空置</w:t>
      </w:r>
      <w:r>
        <w:rPr>
          <w:rFonts w:hint="default" w:ascii="Times New Roman" w:hAnsi="Times New Roman" w:eastAsia="方正仿宋_GBK" w:cs="Times New Roman"/>
          <w:color w:val="auto"/>
          <w:spacing w:val="6"/>
          <w:sz w:val="32"/>
          <w:szCs w:val="32"/>
          <w:highlight w:val="none"/>
          <w:lang w:eastAsia="zh-CN"/>
        </w:rPr>
        <w:t>用</w:t>
      </w:r>
      <w:r>
        <w:rPr>
          <w:rFonts w:hint="default" w:ascii="Times New Roman" w:hAnsi="Times New Roman" w:eastAsia="方正仿宋_GBK" w:cs="Times New Roman"/>
          <w:color w:val="auto"/>
          <w:spacing w:val="6"/>
          <w:sz w:val="32"/>
          <w:szCs w:val="32"/>
          <w:highlight w:val="none"/>
        </w:rPr>
        <w:t>户除</w:t>
      </w:r>
      <w:r>
        <w:rPr>
          <w:rFonts w:hint="default" w:ascii="Times New Roman" w:hAnsi="Times New Roman" w:eastAsia="方正仿宋_GBK" w:cs="Times New Roman"/>
          <w:color w:val="auto"/>
          <w:spacing w:val="6"/>
          <w:sz w:val="32"/>
          <w:szCs w:val="32"/>
          <w:highlight w:val="none"/>
          <w:lang w:eastAsia="zh-CN"/>
        </w:rPr>
        <w:t>外</w:t>
      </w:r>
      <w:r>
        <w:rPr>
          <w:rFonts w:hint="eastAsia" w:ascii="Times New Roman" w:hAnsi="Times New Roman" w:eastAsia="方正仿宋_GBK" w:cs="Times New Roman"/>
          <w:color w:val="auto"/>
          <w:spacing w:val="6"/>
          <w:sz w:val="32"/>
          <w:szCs w:val="32"/>
          <w:highlight w:val="none"/>
          <w:lang w:eastAsia="zh-CN"/>
        </w:rPr>
        <w:t>）</w:t>
      </w:r>
      <w:r>
        <w:rPr>
          <w:rFonts w:hint="default" w:ascii="Times New Roman" w:hAnsi="Times New Roman" w:eastAsia="方正仿宋_GBK" w:cs="Times New Roman"/>
          <w:b w:val="0"/>
          <w:bCs/>
          <w:color w:val="auto"/>
          <w:spacing w:val="6"/>
          <w:sz w:val="32"/>
          <w:szCs w:val="32"/>
          <w:highlight w:val="none"/>
          <w:lang w:eastAsia="zh-CN"/>
        </w:rPr>
        <w:t>设定</w:t>
      </w:r>
      <w:r>
        <w:rPr>
          <w:rFonts w:hint="eastAsia" w:ascii="Times New Roman" w:hAnsi="Times New Roman" w:eastAsia="方正仿宋_GBK" w:cs="Times New Roman"/>
          <w:b w:val="0"/>
          <w:bCs/>
          <w:color w:val="auto"/>
          <w:spacing w:val="6"/>
          <w:sz w:val="32"/>
          <w:szCs w:val="32"/>
          <w:highlight w:val="none"/>
          <w:lang w:eastAsia="zh-CN"/>
        </w:rPr>
        <w:t>每户</w:t>
      </w:r>
      <w:r>
        <w:rPr>
          <w:rFonts w:hint="default" w:ascii="Times New Roman" w:hAnsi="Times New Roman" w:eastAsia="方正仿宋_GBK" w:cs="Times New Roman"/>
          <w:color w:val="auto"/>
          <w:spacing w:val="6"/>
          <w:sz w:val="32"/>
          <w:szCs w:val="32"/>
          <w:highlight w:val="none"/>
        </w:rPr>
        <w:t>年用气量</w:t>
      </w:r>
      <w:r>
        <w:rPr>
          <w:rFonts w:hint="eastAsia" w:ascii="Times New Roman" w:hAnsi="Times New Roman" w:eastAsia="方正仿宋_GBK" w:cs="Times New Roman"/>
          <w:color w:val="auto"/>
          <w:spacing w:val="6"/>
          <w:sz w:val="32"/>
          <w:szCs w:val="32"/>
          <w:highlight w:val="none"/>
          <w:lang w:eastAsia="zh-CN"/>
        </w:rPr>
        <w:t>，</w:t>
      </w:r>
      <w:r>
        <w:rPr>
          <w:rFonts w:hint="default" w:ascii="Times New Roman" w:hAnsi="Times New Roman" w:eastAsia="方正仿宋_GBK" w:cs="Times New Roman"/>
          <w:color w:val="auto"/>
          <w:spacing w:val="6"/>
          <w:sz w:val="32"/>
          <w:szCs w:val="32"/>
          <w:highlight w:val="none"/>
          <w:lang w:val="en-US" w:eastAsia="zh-CN"/>
        </w:rPr>
        <w:t>塔什库尔干县为</w:t>
      </w:r>
      <w:r>
        <w:rPr>
          <w:rFonts w:hint="default" w:ascii="Times New Roman" w:hAnsi="Times New Roman" w:eastAsia="方正仿宋_GBK" w:cs="Times New Roman"/>
          <w:b w:val="0"/>
          <w:bCs/>
          <w:color w:val="auto"/>
          <w:spacing w:val="6"/>
          <w:sz w:val="32"/>
          <w:szCs w:val="32"/>
          <w:highlight w:val="none"/>
          <w:lang w:val="en-US" w:eastAsia="zh-CN"/>
        </w:rPr>
        <w:t>22</w:t>
      </w:r>
      <w:r>
        <w:rPr>
          <w:rFonts w:hint="default" w:ascii="Times New Roman" w:hAnsi="Times New Roman" w:eastAsia="方正仿宋_GBK" w:cs="Times New Roman"/>
          <w:b w:val="0"/>
          <w:bCs/>
          <w:color w:val="auto"/>
          <w:spacing w:val="6"/>
          <w:sz w:val="32"/>
          <w:szCs w:val="32"/>
          <w:highlight w:val="none"/>
          <w:lang w:eastAsia="zh-CN"/>
        </w:rPr>
        <w:t>0</w:t>
      </w:r>
      <w:r>
        <w:rPr>
          <w:rFonts w:hint="default" w:ascii="Times New Roman" w:hAnsi="Times New Roman" w:eastAsia="方正仿宋_GBK" w:cs="Times New Roman"/>
          <w:b w:val="0"/>
          <w:bCs/>
          <w:color w:val="auto"/>
          <w:spacing w:val="6"/>
          <w:sz w:val="32"/>
          <w:szCs w:val="32"/>
          <w:highlight w:val="none"/>
          <w:lang w:val="en-US" w:eastAsia="zh-CN"/>
        </w:rPr>
        <w:t>0</w:t>
      </w:r>
      <w:r>
        <w:rPr>
          <w:rFonts w:hint="default" w:ascii="Times New Roman" w:hAnsi="Times New Roman" w:eastAsia="宋体" w:cs="Times New Roman"/>
          <w:b w:val="0"/>
          <w:bCs/>
          <w:color w:val="auto"/>
          <w:spacing w:val="6"/>
          <w:sz w:val="32"/>
          <w:szCs w:val="32"/>
          <w:highlight w:val="none"/>
          <w:lang w:eastAsia="zh-CN"/>
        </w:rPr>
        <w:t>－</w:t>
      </w:r>
      <w:r>
        <w:rPr>
          <w:rFonts w:hint="default" w:ascii="Times New Roman" w:hAnsi="Times New Roman" w:eastAsia="方正仿宋_GBK" w:cs="Times New Roman"/>
          <w:b w:val="0"/>
          <w:bCs/>
          <w:color w:val="auto"/>
          <w:spacing w:val="6"/>
          <w:sz w:val="32"/>
          <w:szCs w:val="32"/>
          <w:highlight w:val="none"/>
          <w:lang w:val="en-US" w:eastAsia="zh-CN"/>
        </w:rPr>
        <w:t>320</w:t>
      </w:r>
      <w:r>
        <w:rPr>
          <w:rFonts w:hint="default" w:ascii="Times New Roman" w:hAnsi="Times New Roman" w:eastAsia="方正仿宋_GBK" w:cs="Times New Roman"/>
          <w:b w:val="0"/>
          <w:bCs/>
          <w:color w:val="auto"/>
          <w:spacing w:val="6"/>
          <w:sz w:val="32"/>
          <w:szCs w:val="32"/>
          <w:highlight w:val="none"/>
          <w:lang w:eastAsia="zh-CN"/>
        </w:rPr>
        <w:t>0（含</w:t>
      </w:r>
      <w:r>
        <w:rPr>
          <w:rFonts w:hint="default" w:ascii="Times New Roman" w:hAnsi="Times New Roman" w:eastAsia="方正仿宋_GBK" w:cs="Times New Roman"/>
          <w:b w:val="0"/>
          <w:bCs/>
          <w:color w:val="auto"/>
          <w:spacing w:val="6"/>
          <w:sz w:val="32"/>
          <w:szCs w:val="32"/>
          <w:highlight w:val="none"/>
          <w:lang w:val="en-US" w:eastAsia="zh-CN"/>
        </w:rPr>
        <w:t>32</w:t>
      </w:r>
      <w:r>
        <w:rPr>
          <w:rFonts w:hint="default" w:ascii="Times New Roman" w:hAnsi="Times New Roman" w:eastAsia="方正仿宋_GBK" w:cs="Times New Roman"/>
          <w:b w:val="0"/>
          <w:bCs/>
          <w:color w:val="auto"/>
          <w:spacing w:val="6"/>
          <w:sz w:val="32"/>
          <w:szCs w:val="32"/>
          <w:highlight w:val="none"/>
          <w:lang w:eastAsia="zh-CN"/>
        </w:rPr>
        <w:t>00）m³，</w:t>
      </w:r>
      <w:r>
        <w:rPr>
          <w:rFonts w:hint="default" w:ascii="Times New Roman" w:hAnsi="Times New Roman" w:eastAsia="方正仿宋_GBK" w:cs="Times New Roman"/>
          <w:b w:val="0"/>
          <w:bCs/>
          <w:color w:val="auto"/>
          <w:spacing w:val="6"/>
          <w:sz w:val="32"/>
          <w:szCs w:val="32"/>
          <w:highlight w:val="none"/>
          <w:lang w:val="en-US" w:eastAsia="zh-CN"/>
        </w:rPr>
        <w:t>其他县（市）</w:t>
      </w:r>
      <w:r>
        <w:rPr>
          <w:rFonts w:hint="eastAsia" w:ascii="Times New Roman" w:hAnsi="Times New Roman" w:eastAsia="方正仿宋_GBK" w:cs="Times New Roman"/>
          <w:b w:val="0"/>
          <w:bCs/>
          <w:color w:val="auto"/>
          <w:spacing w:val="6"/>
          <w:sz w:val="32"/>
          <w:szCs w:val="32"/>
          <w:highlight w:val="none"/>
          <w:lang w:val="en-US" w:eastAsia="zh-CN"/>
        </w:rPr>
        <w:t>为</w:t>
      </w:r>
      <w:r>
        <w:rPr>
          <w:rFonts w:hint="default" w:ascii="Times New Roman" w:hAnsi="Times New Roman" w:eastAsia="方正仿宋_GBK" w:cs="Times New Roman"/>
          <w:b w:val="0"/>
          <w:bCs/>
          <w:color w:val="auto"/>
          <w:spacing w:val="6"/>
          <w:sz w:val="32"/>
          <w:szCs w:val="32"/>
          <w:highlight w:val="none"/>
          <w:lang w:val="en-US" w:eastAsia="zh-CN"/>
        </w:rPr>
        <w:t>18</w:t>
      </w:r>
      <w:r>
        <w:rPr>
          <w:rFonts w:hint="default" w:ascii="Times New Roman" w:hAnsi="Times New Roman" w:eastAsia="方正仿宋_GBK" w:cs="Times New Roman"/>
          <w:b w:val="0"/>
          <w:bCs/>
          <w:color w:val="auto"/>
          <w:spacing w:val="6"/>
          <w:sz w:val="32"/>
          <w:szCs w:val="32"/>
          <w:highlight w:val="none"/>
          <w:lang w:eastAsia="zh-CN"/>
        </w:rPr>
        <w:t>0</w:t>
      </w:r>
      <w:r>
        <w:rPr>
          <w:rFonts w:hint="default" w:ascii="Times New Roman" w:hAnsi="Times New Roman" w:eastAsia="方正仿宋_GBK" w:cs="Times New Roman"/>
          <w:b w:val="0"/>
          <w:bCs/>
          <w:color w:val="auto"/>
          <w:spacing w:val="6"/>
          <w:sz w:val="32"/>
          <w:szCs w:val="32"/>
          <w:highlight w:val="none"/>
          <w:lang w:val="en-US" w:eastAsia="zh-CN"/>
        </w:rPr>
        <w:t>0</w:t>
      </w:r>
      <w:r>
        <w:rPr>
          <w:rFonts w:hint="default" w:ascii="Times New Roman" w:hAnsi="Times New Roman" w:eastAsia="宋体" w:cs="Times New Roman"/>
          <w:b w:val="0"/>
          <w:bCs/>
          <w:color w:val="auto"/>
          <w:spacing w:val="6"/>
          <w:sz w:val="32"/>
          <w:szCs w:val="32"/>
          <w:highlight w:val="none"/>
          <w:lang w:eastAsia="zh-CN"/>
        </w:rPr>
        <w:t>－</w:t>
      </w:r>
      <w:r>
        <w:rPr>
          <w:rFonts w:hint="default" w:ascii="Times New Roman" w:hAnsi="Times New Roman" w:eastAsia="方正仿宋_GBK" w:cs="Times New Roman"/>
          <w:b w:val="0"/>
          <w:bCs/>
          <w:color w:val="auto"/>
          <w:spacing w:val="6"/>
          <w:sz w:val="32"/>
          <w:szCs w:val="32"/>
          <w:highlight w:val="none"/>
          <w:lang w:val="en-US" w:eastAsia="zh-CN"/>
        </w:rPr>
        <w:t>280</w:t>
      </w:r>
      <w:r>
        <w:rPr>
          <w:rFonts w:hint="default" w:ascii="Times New Roman" w:hAnsi="Times New Roman" w:eastAsia="方正仿宋_GBK" w:cs="Times New Roman"/>
          <w:b w:val="0"/>
          <w:bCs/>
          <w:color w:val="auto"/>
          <w:spacing w:val="6"/>
          <w:sz w:val="32"/>
          <w:szCs w:val="32"/>
          <w:highlight w:val="none"/>
          <w:lang w:eastAsia="zh-CN"/>
        </w:rPr>
        <w:t>0（含</w:t>
      </w:r>
      <w:r>
        <w:rPr>
          <w:rFonts w:hint="default" w:ascii="Times New Roman" w:hAnsi="Times New Roman" w:eastAsia="方正仿宋_GBK" w:cs="Times New Roman"/>
          <w:b w:val="0"/>
          <w:bCs/>
          <w:color w:val="auto"/>
          <w:spacing w:val="6"/>
          <w:sz w:val="32"/>
          <w:szCs w:val="32"/>
          <w:highlight w:val="none"/>
          <w:lang w:val="en-US" w:eastAsia="zh-CN"/>
        </w:rPr>
        <w:t>28</w:t>
      </w:r>
      <w:r>
        <w:rPr>
          <w:rFonts w:hint="default" w:ascii="Times New Roman" w:hAnsi="Times New Roman" w:eastAsia="方正仿宋_GBK" w:cs="Times New Roman"/>
          <w:b w:val="0"/>
          <w:bCs/>
          <w:color w:val="auto"/>
          <w:spacing w:val="6"/>
          <w:sz w:val="32"/>
          <w:szCs w:val="32"/>
          <w:highlight w:val="none"/>
          <w:lang w:eastAsia="zh-CN"/>
        </w:rPr>
        <w:t>00）m³。</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both"/>
        <w:textAlignment w:val="auto"/>
        <w:rPr>
          <w:rFonts w:hint="eastAsia" w:ascii="Times New Roman" w:hAnsi="Times New Roman" w:eastAsia="方正仿宋_GBK" w:cs="Times New Roman"/>
          <w:b w:val="0"/>
          <w:bCs/>
          <w:color w:val="auto"/>
          <w:spacing w:val="6"/>
          <w:sz w:val="32"/>
          <w:szCs w:val="32"/>
          <w:highlight w:val="none"/>
          <w:lang w:eastAsia="zh-CN"/>
        </w:rPr>
      </w:pPr>
      <w:r>
        <w:rPr>
          <w:rFonts w:hint="default" w:ascii="Times New Roman" w:hAnsi="Times New Roman" w:eastAsia="方正仿宋_GBK" w:cs="Times New Roman"/>
          <w:b/>
          <w:bCs w:val="0"/>
          <w:color w:val="auto"/>
          <w:spacing w:val="6"/>
          <w:sz w:val="32"/>
          <w:szCs w:val="32"/>
          <w:highlight w:val="none"/>
          <w:lang w:eastAsia="zh-CN"/>
        </w:rPr>
        <w:t>第三档用气量：</w:t>
      </w:r>
      <w:r>
        <w:rPr>
          <w:rFonts w:hint="default" w:ascii="Times New Roman" w:hAnsi="Times New Roman" w:eastAsia="方正仿宋_GBK" w:cs="Times New Roman"/>
          <w:b w:val="0"/>
          <w:bCs/>
          <w:color w:val="auto"/>
          <w:spacing w:val="6"/>
          <w:sz w:val="32"/>
          <w:szCs w:val="32"/>
          <w:highlight w:val="none"/>
          <w:lang w:eastAsia="zh-CN"/>
        </w:rPr>
        <w:t>超出第二档用气量部分</w:t>
      </w:r>
      <w:r>
        <w:rPr>
          <w:rFonts w:hint="eastAsia" w:ascii="Times New Roman" w:hAnsi="Times New Roman" w:eastAsia="方正仿宋_GBK" w:cs="Times New Roman"/>
          <w:b w:val="0"/>
          <w:bCs/>
          <w:color w:val="auto"/>
          <w:spacing w:val="6"/>
          <w:sz w:val="32"/>
          <w:szCs w:val="32"/>
          <w:highlight w:val="none"/>
          <w:lang w:eastAsia="zh-CN"/>
        </w:rPr>
        <w:t>设定每户年用气量，</w:t>
      </w:r>
      <w:r>
        <w:rPr>
          <w:rFonts w:hint="default" w:ascii="Times New Roman" w:hAnsi="Times New Roman" w:eastAsia="方正仿宋_GBK" w:cs="Times New Roman"/>
          <w:color w:val="auto"/>
          <w:spacing w:val="6"/>
          <w:sz w:val="32"/>
          <w:szCs w:val="32"/>
          <w:highlight w:val="none"/>
          <w:lang w:val="en-US" w:eastAsia="zh-CN"/>
        </w:rPr>
        <w:t>塔什库尔干县</w:t>
      </w:r>
      <w:r>
        <w:rPr>
          <w:rFonts w:hint="eastAsia" w:ascii="Times New Roman" w:hAnsi="Times New Roman" w:eastAsia="方正仿宋_GBK" w:cs="Times New Roman"/>
          <w:color w:val="auto"/>
          <w:spacing w:val="6"/>
          <w:sz w:val="32"/>
          <w:szCs w:val="32"/>
          <w:highlight w:val="none"/>
          <w:lang w:val="en-US" w:eastAsia="zh-CN"/>
        </w:rPr>
        <w:t>为</w:t>
      </w:r>
      <w:r>
        <w:rPr>
          <w:rFonts w:hint="default" w:ascii="Times New Roman" w:hAnsi="Times New Roman" w:eastAsia="方正仿宋_GBK" w:cs="Times New Roman"/>
          <w:b w:val="0"/>
          <w:bCs/>
          <w:color w:val="auto"/>
          <w:spacing w:val="6"/>
          <w:sz w:val="32"/>
          <w:szCs w:val="32"/>
          <w:highlight w:val="none"/>
          <w:lang w:val="en-US" w:eastAsia="zh-CN"/>
        </w:rPr>
        <w:t>32</w:t>
      </w:r>
      <w:r>
        <w:rPr>
          <w:rFonts w:hint="default" w:ascii="Times New Roman" w:hAnsi="Times New Roman" w:eastAsia="方正仿宋_GBK" w:cs="Times New Roman"/>
          <w:b w:val="0"/>
          <w:bCs/>
          <w:color w:val="auto"/>
          <w:spacing w:val="6"/>
          <w:sz w:val="32"/>
          <w:szCs w:val="32"/>
          <w:highlight w:val="none"/>
          <w:lang w:eastAsia="zh-CN"/>
        </w:rPr>
        <w:t>00m³</w:t>
      </w:r>
      <w:r>
        <w:rPr>
          <w:rFonts w:hint="default" w:ascii="Times New Roman" w:hAnsi="Times New Roman" w:eastAsia="方正仿宋_GBK" w:cs="Times New Roman"/>
          <w:b w:val="0"/>
          <w:bCs/>
          <w:color w:val="auto"/>
          <w:spacing w:val="6"/>
          <w:sz w:val="32"/>
          <w:szCs w:val="32"/>
          <w:highlight w:val="none"/>
          <w:lang w:val="en-US" w:eastAsia="zh-CN"/>
        </w:rPr>
        <w:t>以上</w:t>
      </w:r>
      <w:r>
        <w:rPr>
          <w:rFonts w:hint="default" w:ascii="Times New Roman" w:hAnsi="Times New Roman" w:eastAsia="方正仿宋_GBK" w:cs="Times New Roman"/>
          <w:b w:val="0"/>
          <w:bCs/>
          <w:color w:val="auto"/>
          <w:spacing w:val="6"/>
          <w:sz w:val="32"/>
          <w:szCs w:val="32"/>
          <w:highlight w:val="none"/>
          <w:lang w:eastAsia="zh-CN"/>
        </w:rPr>
        <w:t>，</w:t>
      </w:r>
      <w:r>
        <w:rPr>
          <w:rFonts w:hint="default" w:ascii="Times New Roman" w:hAnsi="Times New Roman" w:eastAsia="方正仿宋_GBK" w:cs="Times New Roman"/>
          <w:b w:val="0"/>
          <w:bCs/>
          <w:color w:val="auto"/>
          <w:spacing w:val="6"/>
          <w:sz w:val="32"/>
          <w:szCs w:val="32"/>
          <w:highlight w:val="none"/>
          <w:lang w:val="en-US" w:eastAsia="zh-CN"/>
        </w:rPr>
        <w:t>其他县（市）</w:t>
      </w:r>
      <w:r>
        <w:rPr>
          <w:rFonts w:hint="eastAsia" w:ascii="Times New Roman" w:hAnsi="Times New Roman" w:eastAsia="方正仿宋_GBK" w:cs="Times New Roman"/>
          <w:b w:val="0"/>
          <w:bCs/>
          <w:color w:val="auto"/>
          <w:spacing w:val="6"/>
          <w:sz w:val="32"/>
          <w:szCs w:val="32"/>
          <w:highlight w:val="none"/>
          <w:lang w:val="en-US" w:eastAsia="zh-CN"/>
        </w:rPr>
        <w:t>为</w:t>
      </w:r>
      <w:r>
        <w:rPr>
          <w:rFonts w:hint="default" w:ascii="Times New Roman" w:hAnsi="Times New Roman" w:eastAsia="方正仿宋_GBK" w:cs="Times New Roman"/>
          <w:b w:val="0"/>
          <w:bCs/>
          <w:color w:val="auto"/>
          <w:spacing w:val="6"/>
          <w:sz w:val="32"/>
          <w:szCs w:val="32"/>
          <w:highlight w:val="none"/>
          <w:lang w:val="en-US" w:eastAsia="zh-CN"/>
        </w:rPr>
        <w:t>28</w:t>
      </w:r>
      <w:r>
        <w:rPr>
          <w:rFonts w:hint="default" w:ascii="Times New Roman" w:hAnsi="Times New Roman" w:eastAsia="方正仿宋_GBK" w:cs="Times New Roman"/>
          <w:b w:val="0"/>
          <w:bCs/>
          <w:color w:val="auto"/>
          <w:spacing w:val="6"/>
          <w:sz w:val="32"/>
          <w:szCs w:val="32"/>
          <w:highlight w:val="none"/>
          <w:lang w:eastAsia="zh-CN"/>
        </w:rPr>
        <w:t>00m³</w:t>
      </w:r>
      <w:r>
        <w:rPr>
          <w:rFonts w:hint="default" w:ascii="Times New Roman" w:hAnsi="Times New Roman" w:eastAsia="方正仿宋_GBK" w:cs="Times New Roman"/>
          <w:b w:val="0"/>
          <w:bCs/>
          <w:color w:val="auto"/>
          <w:spacing w:val="6"/>
          <w:sz w:val="32"/>
          <w:szCs w:val="32"/>
          <w:highlight w:val="none"/>
          <w:lang w:val="en-US" w:eastAsia="zh-CN"/>
        </w:rPr>
        <w:t>以上</w:t>
      </w:r>
      <w:r>
        <w:rPr>
          <w:rFonts w:hint="default" w:ascii="Times New Roman" w:hAnsi="Times New Roman" w:eastAsia="方正仿宋_GBK" w:cs="Times New Roman"/>
          <w:b w:val="0"/>
          <w:bCs/>
          <w:color w:val="auto"/>
          <w:spacing w:val="6"/>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both"/>
        <w:textAlignment w:val="auto"/>
        <w:rPr>
          <w:rFonts w:hint="default" w:ascii="Times New Roman" w:hAnsi="Times New Roman" w:eastAsia="方正黑体_GBK" w:cs="Times New Roman"/>
          <w:b w:val="0"/>
          <w:bCs/>
          <w:color w:val="auto"/>
          <w:spacing w:val="6"/>
          <w:sz w:val="32"/>
          <w:szCs w:val="32"/>
          <w:highlight w:val="none"/>
          <w:lang w:eastAsia="zh-CN"/>
        </w:rPr>
      </w:pPr>
      <w:r>
        <w:rPr>
          <w:rFonts w:hint="eastAsia" w:ascii="Times New Roman" w:hAnsi="Times New Roman" w:eastAsia="方正黑体_GBK" w:cs="Times New Roman"/>
          <w:b w:val="0"/>
          <w:bCs/>
          <w:color w:val="auto"/>
          <w:spacing w:val="6"/>
          <w:sz w:val="32"/>
          <w:szCs w:val="32"/>
          <w:highlight w:val="none"/>
          <w:lang w:val="en-US" w:eastAsia="zh-CN"/>
        </w:rPr>
        <w:t>四</w:t>
      </w:r>
      <w:r>
        <w:rPr>
          <w:rFonts w:hint="default" w:ascii="Times New Roman" w:hAnsi="Times New Roman" w:eastAsia="方正黑体_GBK" w:cs="Times New Roman"/>
          <w:b w:val="0"/>
          <w:bCs/>
          <w:color w:val="auto"/>
          <w:spacing w:val="6"/>
          <w:sz w:val="32"/>
          <w:szCs w:val="32"/>
          <w:highlight w:val="none"/>
          <w:lang w:eastAsia="zh-CN"/>
        </w:rPr>
        <w:t>、分档用气价格</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textAlignment w:val="auto"/>
        <w:rPr>
          <w:rFonts w:hint="default" w:ascii="Times New Roman" w:hAnsi="Times New Roman" w:eastAsia="方正仿宋_GBK" w:cs="Times New Roman"/>
          <w:color w:val="auto"/>
          <w:spacing w:val="6"/>
          <w:sz w:val="32"/>
          <w:szCs w:val="32"/>
          <w:highlight w:val="none"/>
        </w:rPr>
      </w:pPr>
      <w:r>
        <w:rPr>
          <w:rFonts w:hint="default" w:ascii="Times New Roman" w:hAnsi="Times New Roman" w:eastAsia="方正仿宋_GBK" w:cs="Times New Roman"/>
          <w:color w:val="auto"/>
          <w:spacing w:val="6"/>
          <w:sz w:val="32"/>
          <w:szCs w:val="32"/>
          <w:highlight w:val="none"/>
        </w:rPr>
        <w:t>居民用气阶梯价格实行超额累进加价</w:t>
      </w:r>
      <w:r>
        <w:rPr>
          <w:rFonts w:hint="eastAsia" w:ascii="Times New Roman" w:hAnsi="Times New Roman" w:eastAsia="方正仿宋_GBK" w:cs="Times New Roman"/>
          <w:color w:val="auto"/>
          <w:spacing w:val="6"/>
          <w:sz w:val="32"/>
          <w:szCs w:val="32"/>
          <w:highlight w:val="none"/>
          <w:lang w:eastAsia="zh-CN"/>
        </w:rPr>
        <w:t>。</w:t>
      </w:r>
      <w:r>
        <w:rPr>
          <w:rFonts w:hint="default" w:ascii="Times New Roman" w:hAnsi="Times New Roman" w:eastAsia="方正仿宋_GBK" w:cs="Times New Roman"/>
          <w:color w:val="auto"/>
          <w:spacing w:val="6"/>
          <w:sz w:val="32"/>
          <w:szCs w:val="32"/>
          <w:highlight w:val="none"/>
        </w:rPr>
        <w:t>第一档气价执行</w:t>
      </w:r>
      <w:r>
        <w:rPr>
          <w:rFonts w:hint="default" w:ascii="Times New Roman" w:hAnsi="Times New Roman" w:eastAsia="方正仿宋_GBK" w:cs="Times New Roman"/>
          <w:color w:val="auto"/>
          <w:spacing w:val="6"/>
          <w:sz w:val="32"/>
          <w:szCs w:val="32"/>
          <w:highlight w:val="none"/>
          <w:lang w:val="en-US" w:eastAsia="zh-CN"/>
        </w:rPr>
        <w:t>现行</w:t>
      </w:r>
      <w:r>
        <w:rPr>
          <w:rFonts w:hint="default" w:ascii="Times New Roman" w:hAnsi="Times New Roman" w:eastAsia="方正仿宋_GBK" w:cs="Times New Roman"/>
          <w:color w:val="auto"/>
          <w:spacing w:val="6"/>
          <w:sz w:val="32"/>
          <w:szCs w:val="32"/>
          <w:highlight w:val="none"/>
        </w:rPr>
        <w:t>居民用气销售价格，第二</w:t>
      </w:r>
      <w:r>
        <w:rPr>
          <w:rFonts w:hint="default" w:ascii="Times New Roman" w:hAnsi="Times New Roman" w:eastAsia="方正仿宋_GBK" w:cs="Times New Roman"/>
          <w:color w:val="auto"/>
          <w:spacing w:val="6"/>
          <w:sz w:val="32"/>
          <w:szCs w:val="32"/>
          <w:highlight w:val="none"/>
          <w:lang w:eastAsia="zh-CN"/>
        </w:rPr>
        <w:t>档</w:t>
      </w:r>
      <w:r>
        <w:rPr>
          <w:rFonts w:hint="default" w:ascii="Times New Roman" w:hAnsi="Times New Roman" w:eastAsia="方正仿宋_GBK" w:cs="Times New Roman"/>
          <w:color w:val="auto"/>
          <w:spacing w:val="6"/>
          <w:sz w:val="32"/>
          <w:szCs w:val="32"/>
          <w:highlight w:val="none"/>
        </w:rPr>
        <w:t>、</w:t>
      </w:r>
      <w:r>
        <w:rPr>
          <w:rFonts w:hint="default" w:ascii="Times New Roman" w:hAnsi="Times New Roman" w:eastAsia="方正仿宋_GBK" w:cs="Times New Roman"/>
          <w:color w:val="auto"/>
          <w:spacing w:val="6"/>
          <w:sz w:val="32"/>
          <w:szCs w:val="32"/>
          <w:highlight w:val="none"/>
          <w:lang w:eastAsia="zh-CN"/>
        </w:rPr>
        <w:t>第</w:t>
      </w:r>
      <w:r>
        <w:rPr>
          <w:rFonts w:hint="default" w:ascii="Times New Roman" w:hAnsi="Times New Roman" w:eastAsia="方正仿宋_GBK" w:cs="Times New Roman"/>
          <w:color w:val="auto"/>
          <w:spacing w:val="6"/>
          <w:sz w:val="32"/>
          <w:szCs w:val="32"/>
          <w:highlight w:val="none"/>
        </w:rPr>
        <w:t>三档气价分别</w:t>
      </w:r>
      <w:r>
        <w:rPr>
          <w:rFonts w:hint="default" w:ascii="Times New Roman" w:hAnsi="Times New Roman" w:eastAsia="方正仿宋_GBK" w:cs="Times New Roman"/>
          <w:color w:val="auto"/>
          <w:spacing w:val="6"/>
          <w:sz w:val="32"/>
          <w:szCs w:val="32"/>
          <w:highlight w:val="none"/>
          <w:lang w:eastAsia="zh-CN"/>
        </w:rPr>
        <w:t>按</w:t>
      </w:r>
      <w:r>
        <w:rPr>
          <w:rFonts w:hint="default" w:ascii="Times New Roman" w:hAnsi="Times New Roman" w:eastAsia="方正仿宋_GBK" w:cs="Times New Roman"/>
          <w:color w:val="auto"/>
          <w:spacing w:val="6"/>
          <w:sz w:val="32"/>
          <w:szCs w:val="32"/>
          <w:highlight w:val="none"/>
        </w:rPr>
        <w:t>第一档气价</w:t>
      </w:r>
      <w:r>
        <w:rPr>
          <w:rFonts w:hint="default" w:ascii="Times New Roman" w:hAnsi="Times New Roman" w:eastAsia="方正仿宋_GBK" w:cs="Times New Roman"/>
          <w:color w:val="auto"/>
          <w:spacing w:val="6"/>
          <w:sz w:val="32"/>
          <w:szCs w:val="32"/>
          <w:highlight w:val="none"/>
          <w:lang w:eastAsia="zh-CN"/>
        </w:rPr>
        <w:t>的</w:t>
      </w:r>
      <w:r>
        <w:rPr>
          <w:rFonts w:hint="default" w:ascii="Times New Roman" w:hAnsi="Times New Roman" w:eastAsia="方正仿宋_GBK" w:cs="Times New Roman"/>
          <w:color w:val="auto"/>
          <w:spacing w:val="6"/>
          <w:sz w:val="32"/>
          <w:szCs w:val="32"/>
          <w:highlight w:val="none"/>
        </w:rPr>
        <w:t>1.2倍、1.5倍比价。</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textAlignment w:val="auto"/>
        <w:rPr>
          <w:rFonts w:hint="eastAsia" w:ascii="方正黑体_GBK" w:hAnsi="方正黑体_GBK" w:eastAsia="方正黑体_GBK" w:cs="方正黑体_GBK"/>
          <w:color w:val="auto"/>
          <w:spacing w:val="6"/>
          <w:sz w:val="32"/>
          <w:szCs w:val="32"/>
          <w:highlight w:val="none"/>
          <w:lang w:val="en-US" w:eastAsia="zh-CN"/>
        </w:rPr>
      </w:pPr>
      <w:r>
        <w:rPr>
          <w:rFonts w:hint="eastAsia" w:ascii="方正黑体_GBK" w:hAnsi="方正黑体_GBK" w:eastAsia="方正黑体_GBK" w:cs="方正黑体_GBK"/>
          <w:color w:val="auto"/>
          <w:spacing w:val="6"/>
          <w:sz w:val="32"/>
          <w:szCs w:val="32"/>
          <w:highlight w:val="none"/>
          <w:lang w:eastAsia="zh-CN"/>
        </w:rPr>
        <w:t>五、</w:t>
      </w:r>
      <w:r>
        <w:rPr>
          <w:rFonts w:hint="eastAsia" w:ascii="方正黑体_GBK" w:hAnsi="方正黑体_GBK" w:eastAsia="方正黑体_GBK" w:cs="方正黑体_GBK"/>
          <w:color w:val="auto"/>
          <w:spacing w:val="6"/>
          <w:sz w:val="32"/>
          <w:szCs w:val="32"/>
          <w:highlight w:val="none"/>
          <w:lang w:val="en-US" w:eastAsia="zh-CN"/>
        </w:rPr>
        <w:t>执行居民气价的非居民用户用气价格</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both"/>
        <w:textAlignment w:val="auto"/>
        <w:rPr>
          <w:rFonts w:hint="default" w:ascii="Times New Roman" w:hAnsi="Times New Roman" w:eastAsia="方正仿宋_GBK" w:cs="Times New Roman"/>
          <w:b w:val="0"/>
          <w:bCs/>
          <w:color w:val="auto"/>
          <w:spacing w:val="6"/>
          <w:sz w:val="32"/>
          <w:szCs w:val="32"/>
          <w:highlight w:val="none"/>
          <w:lang w:eastAsia="zh-CN"/>
        </w:rPr>
      </w:pPr>
      <w:r>
        <w:rPr>
          <w:rFonts w:hint="default" w:ascii="Times New Roman" w:hAnsi="Times New Roman" w:eastAsia="方正仿宋_GBK" w:cs="Times New Roman"/>
          <w:b w:val="0"/>
          <w:bCs/>
          <w:color w:val="auto"/>
          <w:spacing w:val="6"/>
          <w:sz w:val="32"/>
          <w:szCs w:val="32"/>
          <w:highlight w:val="none"/>
          <w:lang w:eastAsia="zh-CN"/>
        </w:rPr>
        <w:t>学校、社会福利机构（</w:t>
      </w:r>
      <w:r>
        <w:rPr>
          <w:rFonts w:hint="default" w:ascii="Times New Roman" w:hAnsi="Times New Roman" w:eastAsia="方正仿宋_GBK" w:cs="Times New Roman"/>
          <w:b w:val="0"/>
          <w:bCs/>
          <w:color w:val="auto"/>
          <w:spacing w:val="6"/>
          <w:sz w:val="32"/>
          <w:szCs w:val="32"/>
          <w:highlight w:val="none"/>
          <w:lang w:val="en-US" w:eastAsia="zh-CN"/>
        </w:rPr>
        <w:t>含养老托育及老年助餐</w:t>
      </w:r>
      <w:r>
        <w:rPr>
          <w:rFonts w:hint="eastAsia" w:ascii="Times New Roman" w:hAnsi="Times New Roman" w:eastAsia="方正仿宋_GBK" w:cs="Times New Roman"/>
          <w:b w:val="0"/>
          <w:bCs/>
          <w:color w:val="auto"/>
          <w:spacing w:val="6"/>
          <w:sz w:val="32"/>
          <w:szCs w:val="32"/>
          <w:highlight w:val="none"/>
          <w:lang w:val="en-US" w:eastAsia="zh-CN"/>
        </w:rPr>
        <w:t>机构</w:t>
      </w:r>
      <w:r>
        <w:rPr>
          <w:rFonts w:hint="default" w:ascii="Times New Roman" w:hAnsi="Times New Roman" w:eastAsia="方正仿宋_GBK" w:cs="Times New Roman"/>
          <w:b w:val="0"/>
          <w:bCs/>
          <w:color w:val="auto"/>
          <w:spacing w:val="6"/>
          <w:sz w:val="32"/>
          <w:szCs w:val="32"/>
          <w:highlight w:val="none"/>
          <w:lang w:val="en-US" w:eastAsia="zh-CN"/>
        </w:rPr>
        <w:t>）、</w:t>
      </w:r>
      <w:r>
        <w:rPr>
          <w:rFonts w:hint="default" w:ascii="Times New Roman" w:hAnsi="Times New Roman" w:eastAsia="方正仿宋_GBK" w:cs="Times New Roman"/>
          <w:b w:val="0"/>
          <w:bCs/>
          <w:color w:val="auto"/>
          <w:spacing w:val="6"/>
          <w:sz w:val="32"/>
          <w:szCs w:val="32"/>
          <w:highlight w:val="none"/>
          <w:lang w:eastAsia="zh-CN"/>
        </w:rPr>
        <w:t>宗教场所、城乡社区居民委员会和村民委员会</w:t>
      </w:r>
      <w:r>
        <w:rPr>
          <w:rFonts w:hint="eastAsia" w:ascii="Times New Roman" w:hAnsi="Times New Roman" w:eastAsia="方正仿宋_GBK" w:cs="Times New Roman"/>
          <w:b w:val="0"/>
          <w:bCs/>
          <w:color w:val="auto"/>
          <w:spacing w:val="6"/>
          <w:sz w:val="32"/>
          <w:szCs w:val="32"/>
          <w:highlight w:val="none"/>
          <w:lang w:eastAsia="zh-CN"/>
        </w:rPr>
        <w:t>及其附属公益性机构、</w:t>
      </w:r>
      <w:r>
        <w:rPr>
          <w:rFonts w:hint="default" w:ascii="Times New Roman" w:hAnsi="Times New Roman" w:eastAsia="方正仿宋_GBK" w:cs="Times New Roman"/>
          <w:b w:val="0"/>
          <w:bCs/>
          <w:color w:val="auto"/>
          <w:spacing w:val="6"/>
          <w:sz w:val="32"/>
          <w:szCs w:val="32"/>
          <w:highlight w:val="none"/>
          <w:lang w:eastAsia="zh-CN"/>
        </w:rPr>
        <w:t>监狱监房</w:t>
      </w:r>
      <w:r>
        <w:rPr>
          <w:rFonts w:hint="default" w:ascii="Times New Roman" w:hAnsi="Times New Roman" w:eastAsia="方正仿宋_GBK" w:cs="Times New Roman"/>
          <w:b w:val="0"/>
          <w:bCs/>
          <w:color w:val="auto"/>
          <w:spacing w:val="6"/>
          <w:sz w:val="32"/>
          <w:szCs w:val="32"/>
          <w:highlight w:val="none"/>
          <w:lang w:val="en-US" w:eastAsia="zh-CN"/>
        </w:rPr>
        <w:t>等</w:t>
      </w:r>
      <w:r>
        <w:rPr>
          <w:rFonts w:hint="default" w:ascii="Times New Roman" w:hAnsi="Times New Roman" w:eastAsia="方正仿宋_GBK" w:cs="Times New Roman"/>
          <w:b w:val="0"/>
          <w:bCs/>
          <w:color w:val="auto"/>
          <w:spacing w:val="6"/>
          <w:sz w:val="32"/>
          <w:szCs w:val="32"/>
          <w:highlight w:val="none"/>
          <w:lang w:eastAsia="zh-CN"/>
        </w:rPr>
        <w:t>执行居民气价的</w:t>
      </w:r>
      <w:r>
        <w:rPr>
          <w:rFonts w:hint="default" w:ascii="Times New Roman" w:hAnsi="Times New Roman" w:eastAsia="方正仿宋_GBK" w:cs="Times New Roman"/>
          <w:b w:val="0"/>
          <w:bCs/>
          <w:color w:val="auto"/>
          <w:spacing w:val="6"/>
          <w:sz w:val="32"/>
          <w:szCs w:val="32"/>
          <w:highlight w:val="none"/>
          <w:lang w:val="en-US" w:eastAsia="zh-CN"/>
        </w:rPr>
        <w:t>非居民</w:t>
      </w:r>
      <w:r>
        <w:rPr>
          <w:rFonts w:hint="default" w:ascii="Times New Roman" w:hAnsi="Times New Roman" w:eastAsia="仿宋_GB2312" w:cs="Times New Roman"/>
          <w:b w:val="0"/>
          <w:bCs w:val="0"/>
          <w:color w:val="auto"/>
          <w:spacing w:val="6"/>
          <w:sz w:val="32"/>
          <w:szCs w:val="32"/>
          <w:highlight w:val="none"/>
          <w:lang w:val="en-US" w:eastAsia="zh-CN"/>
        </w:rPr>
        <w:t>用户</w:t>
      </w:r>
      <w:r>
        <w:rPr>
          <w:rFonts w:hint="default" w:ascii="Times New Roman" w:hAnsi="Times New Roman" w:eastAsia="方正仿宋_GBK" w:cs="Times New Roman"/>
          <w:b w:val="0"/>
          <w:bCs/>
          <w:color w:val="auto"/>
          <w:spacing w:val="6"/>
          <w:sz w:val="32"/>
          <w:szCs w:val="32"/>
          <w:highlight w:val="none"/>
          <w:lang w:eastAsia="zh-CN"/>
        </w:rPr>
        <w:t>暂不实行阶梯气价</w:t>
      </w:r>
      <w:r>
        <w:rPr>
          <w:rFonts w:hint="eastAsia" w:ascii="Times New Roman" w:hAnsi="Times New Roman" w:eastAsia="方正仿宋_GBK" w:cs="Times New Roman"/>
          <w:b w:val="0"/>
          <w:bCs/>
          <w:color w:val="auto"/>
          <w:spacing w:val="6"/>
          <w:sz w:val="32"/>
          <w:szCs w:val="32"/>
          <w:highlight w:val="none"/>
          <w:lang w:eastAsia="zh-CN"/>
        </w:rPr>
        <w:t>制度</w:t>
      </w:r>
      <w:r>
        <w:rPr>
          <w:rFonts w:hint="default" w:ascii="Times New Roman" w:hAnsi="Times New Roman" w:eastAsia="方正仿宋_GBK" w:cs="Times New Roman"/>
          <w:b w:val="0"/>
          <w:bCs/>
          <w:color w:val="auto"/>
          <w:spacing w:val="6"/>
          <w:sz w:val="32"/>
          <w:szCs w:val="32"/>
          <w:highlight w:val="none"/>
          <w:lang w:eastAsia="zh-CN"/>
        </w:rPr>
        <w:t>，气价标准以居民</w:t>
      </w:r>
      <w:r>
        <w:rPr>
          <w:rFonts w:hint="eastAsia" w:ascii="Times New Roman" w:hAnsi="Times New Roman" w:eastAsia="方正仿宋_GBK" w:cs="Times New Roman"/>
          <w:b w:val="0"/>
          <w:bCs/>
          <w:color w:val="auto"/>
          <w:spacing w:val="6"/>
          <w:sz w:val="32"/>
          <w:szCs w:val="32"/>
          <w:highlight w:val="none"/>
          <w:lang w:eastAsia="zh-CN"/>
        </w:rPr>
        <w:t>用气阶梯价格</w:t>
      </w:r>
      <w:r>
        <w:rPr>
          <w:rFonts w:hint="default" w:ascii="Times New Roman" w:hAnsi="Times New Roman" w:eastAsia="方正仿宋_GBK" w:cs="Times New Roman"/>
          <w:b w:val="0"/>
          <w:bCs/>
          <w:color w:val="auto"/>
          <w:spacing w:val="6"/>
          <w:sz w:val="32"/>
          <w:szCs w:val="32"/>
          <w:highlight w:val="none"/>
          <w:lang w:eastAsia="zh-CN"/>
        </w:rPr>
        <w:t>第一档气价为基础，加价0.05元/m³执行。</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both"/>
        <w:textAlignment w:val="auto"/>
        <w:rPr>
          <w:rFonts w:hint="default" w:ascii="Times New Roman" w:hAnsi="Times New Roman" w:eastAsia="方正黑体_GBK" w:cs="Times New Roman"/>
          <w:b w:val="0"/>
          <w:bCs/>
          <w:color w:val="auto"/>
          <w:spacing w:val="6"/>
          <w:sz w:val="32"/>
          <w:szCs w:val="32"/>
          <w:highlight w:val="none"/>
          <w:lang w:eastAsia="zh-CN"/>
        </w:rPr>
      </w:pPr>
      <w:r>
        <w:rPr>
          <w:rFonts w:hint="eastAsia" w:ascii="Times New Roman" w:hAnsi="Times New Roman" w:eastAsia="方正黑体_GBK" w:cs="Times New Roman"/>
          <w:b w:val="0"/>
          <w:bCs/>
          <w:color w:val="auto"/>
          <w:spacing w:val="6"/>
          <w:sz w:val="32"/>
          <w:szCs w:val="32"/>
          <w:highlight w:val="none"/>
          <w:lang w:val="en-US" w:eastAsia="zh-CN"/>
        </w:rPr>
        <w:t>六</w:t>
      </w:r>
      <w:r>
        <w:rPr>
          <w:rFonts w:hint="default" w:ascii="Times New Roman" w:hAnsi="Times New Roman" w:eastAsia="方正黑体_GBK" w:cs="Times New Roman"/>
          <w:b w:val="0"/>
          <w:bCs/>
          <w:color w:val="auto"/>
          <w:spacing w:val="6"/>
          <w:sz w:val="32"/>
          <w:szCs w:val="32"/>
          <w:highlight w:val="none"/>
          <w:lang w:eastAsia="zh-CN"/>
        </w:rPr>
        <w:t>、计价结算周期</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both"/>
        <w:textAlignment w:val="auto"/>
        <w:rPr>
          <w:rFonts w:hint="default" w:ascii="Times New Roman" w:hAnsi="Times New Roman" w:eastAsia="方正仿宋_GBK" w:cs="Times New Roman"/>
          <w:b w:val="0"/>
          <w:bCs/>
          <w:color w:val="auto"/>
          <w:spacing w:val="6"/>
          <w:sz w:val="32"/>
          <w:szCs w:val="32"/>
          <w:highlight w:val="none"/>
          <w:lang w:eastAsia="zh-CN"/>
        </w:rPr>
      </w:pPr>
      <w:r>
        <w:rPr>
          <w:rFonts w:hint="default" w:ascii="Times New Roman" w:hAnsi="Times New Roman" w:eastAsia="方正仿宋_GBK" w:cs="Times New Roman"/>
          <w:color w:val="auto"/>
          <w:spacing w:val="6"/>
          <w:sz w:val="32"/>
          <w:szCs w:val="32"/>
          <w:highlight w:val="none"/>
        </w:rPr>
        <w:t>居民用气阶梯价格</w:t>
      </w:r>
      <w:r>
        <w:rPr>
          <w:rFonts w:hint="default" w:ascii="Times New Roman" w:hAnsi="Times New Roman" w:eastAsia="方正仿宋_GBK" w:cs="Times New Roman"/>
          <w:b w:val="0"/>
          <w:bCs/>
          <w:color w:val="auto"/>
          <w:spacing w:val="6"/>
          <w:sz w:val="32"/>
          <w:szCs w:val="32"/>
          <w:highlight w:val="none"/>
          <w:lang w:eastAsia="zh-CN"/>
        </w:rPr>
        <w:t>结算周期以年为单位，起始时间为每年4月1日至次年3月31日，不同周期用气量不累计、不结转。未安装物联网气表的用户，分档用气量暂按结算周期内实际购气量执行相应阶梯气价。</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both"/>
        <w:textAlignment w:val="auto"/>
        <w:rPr>
          <w:rFonts w:hint="default" w:ascii="Times New Roman" w:hAnsi="Times New Roman" w:eastAsia="方正黑体_GBK" w:cs="Times New Roman"/>
          <w:b w:val="0"/>
          <w:bCs/>
          <w:color w:val="auto"/>
          <w:spacing w:val="6"/>
          <w:sz w:val="32"/>
          <w:szCs w:val="32"/>
          <w:highlight w:val="none"/>
          <w:lang w:eastAsia="zh-CN"/>
        </w:rPr>
      </w:pPr>
      <w:r>
        <w:rPr>
          <w:rFonts w:hint="eastAsia" w:ascii="Times New Roman" w:hAnsi="Times New Roman" w:eastAsia="方正黑体_GBK" w:cs="Times New Roman"/>
          <w:b w:val="0"/>
          <w:bCs/>
          <w:color w:val="auto"/>
          <w:spacing w:val="6"/>
          <w:sz w:val="32"/>
          <w:szCs w:val="32"/>
          <w:highlight w:val="none"/>
          <w:lang w:val="en-US" w:eastAsia="zh-CN"/>
        </w:rPr>
        <w:t>七</w:t>
      </w:r>
      <w:r>
        <w:rPr>
          <w:rFonts w:hint="default" w:ascii="Times New Roman" w:hAnsi="Times New Roman" w:eastAsia="方正黑体_GBK" w:cs="Times New Roman"/>
          <w:b w:val="0"/>
          <w:bCs/>
          <w:color w:val="auto"/>
          <w:spacing w:val="6"/>
          <w:sz w:val="32"/>
          <w:szCs w:val="32"/>
          <w:highlight w:val="none"/>
          <w:lang w:eastAsia="zh-CN"/>
        </w:rPr>
        <w:t>、</w:t>
      </w:r>
      <w:r>
        <w:rPr>
          <w:rFonts w:hint="eastAsia" w:ascii="Times New Roman" w:hAnsi="Times New Roman" w:eastAsia="方正黑体_GBK" w:cs="Times New Roman"/>
          <w:b w:val="0"/>
          <w:bCs/>
          <w:color w:val="auto"/>
          <w:spacing w:val="6"/>
          <w:sz w:val="32"/>
          <w:szCs w:val="32"/>
          <w:highlight w:val="none"/>
          <w:lang w:eastAsia="zh-CN"/>
        </w:rPr>
        <w:t>差价</w:t>
      </w:r>
      <w:r>
        <w:rPr>
          <w:rFonts w:hint="default" w:ascii="Times New Roman" w:hAnsi="Times New Roman" w:eastAsia="方正黑体_GBK" w:cs="Times New Roman"/>
          <w:b w:val="0"/>
          <w:bCs/>
          <w:color w:val="auto"/>
          <w:spacing w:val="6"/>
          <w:sz w:val="32"/>
          <w:szCs w:val="32"/>
          <w:highlight w:val="none"/>
          <w:lang w:eastAsia="zh-CN"/>
        </w:rPr>
        <w:t>收入用途</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textAlignment w:val="auto"/>
        <w:rPr>
          <w:rFonts w:hint="default" w:ascii="Times New Roman" w:hAnsi="Times New Roman" w:eastAsia="方正仿宋_GBK" w:cs="Times New Roman"/>
          <w:b w:val="0"/>
          <w:bCs/>
          <w:color w:val="auto"/>
          <w:spacing w:val="6"/>
          <w:sz w:val="32"/>
          <w:szCs w:val="32"/>
          <w:highlight w:val="none"/>
          <w:lang w:eastAsia="zh-CN"/>
        </w:rPr>
      </w:pPr>
      <w:r>
        <w:rPr>
          <w:rFonts w:hint="eastAsia" w:ascii="方正仿宋_GBK" w:hAnsi="方正仿宋_GBK" w:eastAsia="方正仿宋_GBK" w:cs="方正仿宋_GBK"/>
          <w:b w:val="0"/>
          <w:bCs/>
          <w:spacing w:val="6"/>
          <w:sz w:val="32"/>
          <w:szCs w:val="32"/>
          <w:lang w:eastAsia="zh-CN"/>
        </w:rPr>
        <w:t>实行阶梯气价后供气企业增加的高于居民第一阶梯基本气价产生的差价收入</w:t>
      </w:r>
      <w:r>
        <w:rPr>
          <w:rFonts w:hint="eastAsia" w:ascii="方正仿宋_GBK" w:hAnsi="方正仿宋_GBK" w:eastAsia="方正仿宋_GBK" w:cs="方正仿宋_GBK"/>
          <w:b w:val="0"/>
          <w:bCs/>
          <w:spacing w:val="6"/>
          <w:sz w:val="32"/>
          <w:szCs w:val="32"/>
          <w:lang w:val="en-US" w:eastAsia="zh-CN"/>
        </w:rPr>
        <w:t>要</w:t>
      </w:r>
      <w:r>
        <w:rPr>
          <w:rFonts w:hint="eastAsia" w:ascii="方正仿宋_GBK" w:hAnsi="方正仿宋_GBK" w:eastAsia="方正仿宋_GBK" w:cs="方正仿宋_GBK"/>
          <w:b w:val="0"/>
          <w:bCs/>
          <w:spacing w:val="6"/>
          <w:sz w:val="32"/>
          <w:szCs w:val="32"/>
          <w:lang w:eastAsia="zh-CN"/>
        </w:rPr>
        <w:t>单独归集、单独反映，主要用于弥补低收入群体补贴，</w:t>
      </w:r>
      <w:r>
        <w:rPr>
          <w:rFonts w:hint="eastAsia" w:ascii="方正仿宋_GBK" w:hAnsi="方正仿宋_GBK" w:eastAsia="方正仿宋_GBK" w:cs="方正仿宋_GBK"/>
          <w:b w:val="0"/>
          <w:bCs/>
          <w:spacing w:val="6"/>
          <w:sz w:val="32"/>
          <w:szCs w:val="32"/>
          <w:lang w:val="en-US" w:eastAsia="zh-CN"/>
        </w:rPr>
        <w:t>产生的盈余</w:t>
      </w:r>
      <w:r>
        <w:rPr>
          <w:rFonts w:hint="eastAsia" w:ascii="方正仿宋_GBK" w:hAnsi="方正仿宋_GBK" w:eastAsia="方正仿宋_GBK" w:cs="方正仿宋_GBK"/>
          <w:b w:val="0"/>
          <w:bCs/>
          <w:spacing w:val="6"/>
          <w:sz w:val="32"/>
          <w:szCs w:val="32"/>
          <w:lang w:eastAsia="zh-CN"/>
        </w:rPr>
        <w:t>在下一监管周期</w:t>
      </w:r>
      <w:r>
        <w:rPr>
          <w:rFonts w:hint="eastAsia" w:ascii="方正仿宋_GBK" w:hAnsi="方正仿宋_GBK" w:eastAsia="方正仿宋_GBK" w:cs="方正仿宋_GBK"/>
          <w:b w:val="0"/>
          <w:bCs/>
          <w:spacing w:val="6"/>
          <w:sz w:val="32"/>
          <w:szCs w:val="32"/>
          <w:lang w:val="en-US" w:eastAsia="zh-CN"/>
        </w:rPr>
        <w:t>配气价格</w:t>
      </w:r>
      <w:r>
        <w:rPr>
          <w:rFonts w:hint="eastAsia" w:ascii="方正仿宋_GBK" w:hAnsi="方正仿宋_GBK" w:eastAsia="方正仿宋_GBK" w:cs="方正仿宋_GBK"/>
          <w:b w:val="0"/>
          <w:bCs/>
          <w:spacing w:val="6"/>
          <w:sz w:val="32"/>
          <w:szCs w:val="32"/>
          <w:lang w:eastAsia="zh-CN"/>
        </w:rPr>
        <w:t>核定时统筹考虑。</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both"/>
        <w:textAlignment w:val="auto"/>
        <w:rPr>
          <w:rFonts w:hint="default" w:ascii="Times New Roman" w:hAnsi="Times New Roman" w:eastAsia="方正黑体_GBK" w:cs="Times New Roman"/>
          <w:b w:val="0"/>
          <w:bCs/>
          <w:color w:val="auto"/>
          <w:spacing w:val="6"/>
          <w:sz w:val="32"/>
          <w:szCs w:val="32"/>
          <w:highlight w:val="none"/>
          <w:lang w:eastAsia="zh-CN"/>
        </w:rPr>
      </w:pPr>
      <w:r>
        <w:rPr>
          <w:rFonts w:hint="eastAsia" w:ascii="Times New Roman" w:hAnsi="Times New Roman" w:eastAsia="方正黑体_GBK" w:cs="Times New Roman"/>
          <w:b w:val="0"/>
          <w:bCs/>
          <w:color w:val="auto"/>
          <w:spacing w:val="6"/>
          <w:sz w:val="32"/>
          <w:szCs w:val="32"/>
          <w:highlight w:val="none"/>
          <w:lang w:val="en-US" w:eastAsia="zh-CN"/>
        </w:rPr>
        <w:t>八</w:t>
      </w:r>
      <w:r>
        <w:rPr>
          <w:rFonts w:hint="default" w:ascii="Times New Roman" w:hAnsi="Times New Roman" w:eastAsia="方正黑体_GBK" w:cs="Times New Roman"/>
          <w:b w:val="0"/>
          <w:bCs/>
          <w:color w:val="auto"/>
          <w:spacing w:val="6"/>
          <w:sz w:val="32"/>
          <w:szCs w:val="32"/>
          <w:highlight w:val="none"/>
          <w:lang w:eastAsia="zh-CN"/>
        </w:rPr>
        <w:t>、低收入群体</w:t>
      </w:r>
      <w:r>
        <w:rPr>
          <w:rFonts w:hint="eastAsia" w:ascii="Times New Roman" w:hAnsi="Times New Roman" w:eastAsia="方正黑体_GBK" w:cs="Times New Roman"/>
          <w:b w:val="0"/>
          <w:bCs/>
          <w:color w:val="auto"/>
          <w:spacing w:val="6"/>
          <w:sz w:val="32"/>
          <w:szCs w:val="32"/>
          <w:highlight w:val="none"/>
          <w:lang w:eastAsia="zh-CN"/>
        </w:rPr>
        <w:t>用气</w:t>
      </w:r>
      <w:r>
        <w:rPr>
          <w:rFonts w:hint="default" w:ascii="Times New Roman" w:hAnsi="Times New Roman" w:eastAsia="方正黑体_GBK" w:cs="Times New Roman"/>
          <w:b w:val="0"/>
          <w:bCs/>
          <w:color w:val="auto"/>
          <w:spacing w:val="6"/>
          <w:sz w:val="32"/>
          <w:szCs w:val="32"/>
          <w:highlight w:val="none"/>
          <w:lang w:eastAsia="zh-CN"/>
        </w:rPr>
        <w:t>优惠政策</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both"/>
        <w:textAlignment w:val="auto"/>
        <w:rPr>
          <w:rFonts w:hint="default" w:ascii="Times New Roman" w:hAnsi="Times New Roman" w:eastAsia="方正仿宋_GBK" w:cs="Times New Roman"/>
          <w:b w:val="0"/>
          <w:bCs/>
          <w:color w:val="auto"/>
          <w:spacing w:val="6"/>
          <w:sz w:val="32"/>
          <w:szCs w:val="32"/>
          <w:highlight w:val="none"/>
          <w:lang w:eastAsia="zh-CN"/>
        </w:rPr>
      </w:pPr>
      <w:r>
        <w:rPr>
          <w:rFonts w:hint="default" w:ascii="Times New Roman" w:hAnsi="Times New Roman" w:eastAsia="方正仿宋_GBK" w:cs="Times New Roman"/>
          <w:b w:val="0"/>
          <w:bCs/>
          <w:color w:val="auto"/>
          <w:spacing w:val="6"/>
          <w:sz w:val="32"/>
          <w:szCs w:val="32"/>
          <w:highlight w:val="none"/>
          <w:lang w:eastAsia="zh-CN"/>
        </w:rPr>
        <w:t>结合本地区实际，对低收入家庭实行用气优惠政策。凡符合执行</w:t>
      </w:r>
      <w:r>
        <w:rPr>
          <w:rFonts w:hint="default" w:ascii="Times New Roman" w:hAnsi="Times New Roman" w:eastAsia="方正仿宋_GBK" w:cs="Times New Roman"/>
          <w:color w:val="auto"/>
          <w:spacing w:val="6"/>
          <w:sz w:val="32"/>
          <w:szCs w:val="32"/>
          <w:highlight w:val="none"/>
        </w:rPr>
        <w:t>居民用气阶梯</w:t>
      </w:r>
      <w:r>
        <w:rPr>
          <w:rFonts w:hint="eastAsia" w:ascii="Times New Roman" w:hAnsi="Times New Roman" w:eastAsia="方正仿宋_GBK" w:cs="Times New Roman"/>
          <w:color w:val="auto"/>
          <w:spacing w:val="6"/>
          <w:sz w:val="32"/>
          <w:szCs w:val="32"/>
          <w:highlight w:val="none"/>
          <w:lang w:eastAsia="zh-CN"/>
        </w:rPr>
        <w:t>价格</w:t>
      </w:r>
      <w:r>
        <w:rPr>
          <w:rFonts w:hint="eastAsia" w:ascii="Times New Roman" w:hAnsi="Times New Roman" w:eastAsia="方正仿宋_GBK" w:cs="Times New Roman"/>
          <w:b w:val="0"/>
          <w:bCs/>
          <w:color w:val="auto"/>
          <w:spacing w:val="6"/>
          <w:sz w:val="32"/>
          <w:szCs w:val="32"/>
          <w:highlight w:val="none"/>
          <w:lang w:eastAsia="zh-CN"/>
        </w:rPr>
        <w:t>条件</w:t>
      </w:r>
      <w:r>
        <w:rPr>
          <w:rFonts w:hint="default" w:ascii="Times New Roman" w:hAnsi="Times New Roman" w:eastAsia="方正仿宋_GBK" w:cs="Times New Roman"/>
          <w:b w:val="0"/>
          <w:bCs/>
          <w:color w:val="auto"/>
          <w:spacing w:val="6"/>
          <w:sz w:val="32"/>
          <w:szCs w:val="32"/>
          <w:highlight w:val="none"/>
          <w:lang w:eastAsia="zh-CN"/>
        </w:rPr>
        <w:t>的低保户、</w:t>
      </w:r>
      <w:r>
        <w:rPr>
          <w:rFonts w:hint="default" w:ascii="Times New Roman" w:hAnsi="Times New Roman" w:eastAsia="方正仿宋_GBK" w:cs="Times New Roman"/>
          <w:b w:val="0"/>
          <w:bCs/>
          <w:color w:val="auto"/>
          <w:spacing w:val="6"/>
          <w:sz w:val="32"/>
          <w:szCs w:val="32"/>
          <w:highlight w:val="none"/>
          <w:lang w:val="en-US" w:eastAsia="zh-CN"/>
        </w:rPr>
        <w:t>非集中供养的特困人员</w:t>
      </w:r>
      <w:r>
        <w:rPr>
          <w:rFonts w:hint="default" w:ascii="Times New Roman" w:hAnsi="Times New Roman" w:eastAsia="方正仿宋_GBK" w:cs="Times New Roman"/>
          <w:b w:val="0"/>
          <w:bCs/>
          <w:color w:val="auto"/>
          <w:spacing w:val="6"/>
          <w:sz w:val="32"/>
          <w:szCs w:val="32"/>
          <w:highlight w:val="none"/>
          <w:lang w:eastAsia="zh-CN"/>
        </w:rPr>
        <w:t>，可持户口本、暂住证到供气企业营业网点进行申报，供气企业按民政部门提供的低保对象</w:t>
      </w:r>
      <w:r>
        <w:rPr>
          <w:rFonts w:hint="default" w:ascii="Times New Roman" w:hAnsi="Times New Roman" w:eastAsia="方正仿宋_GBK" w:cs="Times New Roman"/>
          <w:b w:val="0"/>
          <w:bCs/>
          <w:color w:val="auto"/>
          <w:spacing w:val="6"/>
          <w:sz w:val="32"/>
          <w:szCs w:val="32"/>
          <w:highlight w:val="none"/>
          <w:lang w:val="en-US" w:eastAsia="zh-CN"/>
        </w:rPr>
        <w:t>和非集中供养的特困人员</w:t>
      </w:r>
      <w:r>
        <w:rPr>
          <w:rFonts w:hint="default" w:ascii="Times New Roman" w:hAnsi="Times New Roman" w:eastAsia="方正仿宋_GBK" w:cs="Times New Roman"/>
          <w:b w:val="0"/>
          <w:bCs/>
          <w:color w:val="auto"/>
          <w:spacing w:val="6"/>
          <w:sz w:val="32"/>
          <w:szCs w:val="32"/>
          <w:highlight w:val="none"/>
          <w:lang w:eastAsia="zh-CN"/>
        </w:rPr>
        <w:t>名单进行核实</w:t>
      </w:r>
      <w:r>
        <w:rPr>
          <w:rFonts w:hint="eastAsia" w:ascii="Times New Roman" w:hAnsi="Times New Roman" w:eastAsia="方正仿宋_GBK" w:cs="Times New Roman"/>
          <w:b w:val="0"/>
          <w:bCs/>
          <w:color w:val="auto"/>
          <w:spacing w:val="6"/>
          <w:sz w:val="32"/>
          <w:szCs w:val="32"/>
          <w:highlight w:val="none"/>
          <w:lang w:eastAsia="zh-CN"/>
        </w:rPr>
        <w:t>确认</w:t>
      </w:r>
      <w:r>
        <w:rPr>
          <w:rFonts w:hint="default" w:ascii="Times New Roman" w:hAnsi="Times New Roman" w:eastAsia="方正仿宋_GBK" w:cs="Times New Roman"/>
          <w:b w:val="0"/>
          <w:bCs/>
          <w:color w:val="auto"/>
          <w:spacing w:val="6"/>
          <w:sz w:val="32"/>
          <w:szCs w:val="32"/>
          <w:highlight w:val="none"/>
          <w:lang w:eastAsia="zh-CN"/>
        </w:rPr>
        <w:t>后，每户每月给予</w:t>
      </w:r>
      <w:r>
        <w:rPr>
          <w:rFonts w:hint="default" w:ascii="Times New Roman" w:hAnsi="Times New Roman" w:eastAsia="方正仿宋_GBK" w:cs="Times New Roman"/>
          <w:b w:val="0"/>
          <w:bCs/>
          <w:color w:val="auto"/>
          <w:spacing w:val="6"/>
          <w:sz w:val="32"/>
          <w:szCs w:val="32"/>
          <w:highlight w:val="none"/>
          <w:lang w:val="en-US" w:eastAsia="zh-CN"/>
        </w:rPr>
        <w:t>5</w:t>
      </w:r>
      <w:r>
        <w:rPr>
          <w:rFonts w:hint="default" w:ascii="Times New Roman" w:hAnsi="Times New Roman" w:eastAsia="方正仿宋_GBK" w:cs="Times New Roman"/>
          <w:b w:val="0"/>
          <w:bCs/>
          <w:color w:val="auto"/>
          <w:spacing w:val="6"/>
          <w:sz w:val="32"/>
          <w:szCs w:val="32"/>
          <w:highlight w:val="none"/>
          <w:lang w:eastAsia="zh-CN"/>
        </w:rPr>
        <w:t>m³的免费用气量，确保低收入家庭基本生活不因实行居民</w:t>
      </w:r>
      <w:r>
        <w:rPr>
          <w:rFonts w:hint="eastAsia" w:ascii="Times New Roman" w:hAnsi="Times New Roman" w:eastAsia="方正仿宋_GBK" w:cs="Times New Roman"/>
          <w:b w:val="0"/>
          <w:bCs/>
          <w:color w:val="auto"/>
          <w:spacing w:val="6"/>
          <w:sz w:val="32"/>
          <w:szCs w:val="32"/>
          <w:highlight w:val="none"/>
          <w:lang w:eastAsia="zh-CN"/>
        </w:rPr>
        <w:t>用气</w:t>
      </w:r>
      <w:r>
        <w:rPr>
          <w:rFonts w:hint="default" w:ascii="Times New Roman" w:hAnsi="Times New Roman" w:eastAsia="方正仿宋_GBK" w:cs="Times New Roman"/>
          <w:b w:val="0"/>
          <w:bCs/>
          <w:color w:val="auto"/>
          <w:spacing w:val="6"/>
          <w:sz w:val="32"/>
          <w:szCs w:val="32"/>
          <w:highlight w:val="none"/>
          <w:lang w:eastAsia="zh-CN"/>
        </w:rPr>
        <w:t>阶梯价格制度而下降。</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both"/>
        <w:textAlignment w:val="auto"/>
        <w:rPr>
          <w:rFonts w:hint="default" w:ascii="Times New Roman" w:hAnsi="Times New Roman" w:eastAsia="方正黑体_GBK" w:cs="Times New Roman"/>
          <w:b w:val="0"/>
          <w:bCs/>
          <w:color w:val="auto"/>
          <w:spacing w:val="6"/>
          <w:sz w:val="32"/>
          <w:szCs w:val="32"/>
          <w:highlight w:val="none"/>
          <w:lang w:val="en-US" w:eastAsia="zh-CN"/>
        </w:rPr>
      </w:pPr>
      <w:r>
        <w:rPr>
          <w:rFonts w:hint="eastAsia" w:ascii="Times New Roman" w:hAnsi="Times New Roman" w:eastAsia="方正黑体_GBK" w:cs="Times New Roman"/>
          <w:b w:val="0"/>
          <w:bCs/>
          <w:color w:val="auto"/>
          <w:spacing w:val="6"/>
          <w:sz w:val="32"/>
          <w:szCs w:val="32"/>
          <w:highlight w:val="none"/>
          <w:lang w:eastAsia="zh-CN"/>
        </w:rPr>
        <w:t>九</w:t>
      </w:r>
      <w:r>
        <w:rPr>
          <w:rFonts w:hint="default" w:ascii="Times New Roman" w:hAnsi="Times New Roman" w:eastAsia="方正黑体_GBK" w:cs="Times New Roman"/>
          <w:b w:val="0"/>
          <w:bCs/>
          <w:color w:val="auto"/>
          <w:spacing w:val="6"/>
          <w:sz w:val="32"/>
          <w:szCs w:val="32"/>
          <w:highlight w:val="none"/>
          <w:lang w:eastAsia="zh-CN"/>
        </w:rPr>
        <w:t>、</w:t>
      </w:r>
      <w:r>
        <w:rPr>
          <w:rFonts w:hint="default" w:ascii="Times New Roman" w:hAnsi="Times New Roman" w:eastAsia="方正黑体_GBK" w:cs="Times New Roman"/>
          <w:b w:val="0"/>
          <w:bCs/>
          <w:color w:val="auto"/>
          <w:spacing w:val="6"/>
          <w:sz w:val="32"/>
          <w:szCs w:val="32"/>
          <w:highlight w:val="none"/>
          <w:lang w:val="en-US" w:eastAsia="zh-CN"/>
        </w:rPr>
        <w:t>有关要求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64" w:firstLineChars="200"/>
        <w:jc w:val="both"/>
        <w:textAlignment w:val="auto"/>
        <w:rPr>
          <w:rFonts w:hint="default" w:ascii="Times New Roman" w:hAnsi="Times New Roman" w:eastAsia="方正仿宋_GBK" w:cs="Times New Roman"/>
          <w:b w:val="0"/>
          <w:bCs/>
          <w:color w:val="auto"/>
          <w:spacing w:val="6"/>
          <w:sz w:val="32"/>
          <w:szCs w:val="32"/>
          <w:highlight w:val="none"/>
          <w:lang w:eastAsia="zh-CN"/>
        </w:rPr>
      </w:pPr>
      <w:r>
        <w:rPr>
          <w:rFonts w:hint="default" w:ascii="Times New Roman" w:hAnsi="Times New Roman" w:eastAsia="方正楷体_GBK" w:cs="Times New Roman"/>
          <w:b w:val="0"/>
          <w:bCs/>
          <w:color w:val="auto"/>
          <w:spacing w:val="6"/>
          <w:sz w:val="32"/>
          <w:szCs w:val="32"/>
          <w:highlight w:val="none"/>
          <w:lang w:val="en-US" w:eastAsia="zh-CN"/>
        </w:rPr>
        <w:t>（一）</w:t>
      </w:r>
      <w:r>
        <w:rPr>
          <w:rFonts w:hint="default" w:ascii="Times New Roman" w:hAnsi="Times New Roman" w:eastAsia="方正楷体_GBK" w:cs="Times New Roman"/>
          <w:b w:val="0"/>
          <w:bCs/>
          <w:color w:val="auto"/>
          <w:spacing w:val="6"/>
          <w:sz w:val="32"/>
          <w:szCs w:val="32"/>
          <w:highlight w:val="none"/>
          <w:lang w:eastAsia="zh-CN"/>
        </w:rPr>
        <w:t>建立动态调整机制。</w:t>
      </w:r>
      <w:r>
        <w:rPr>
          <w:rFonts w:hint="default" w:ascii="Times New Roman" w:hAnsi="Times New Roman" w:eastAsia="方正仿宋_GBK" w:cs="Times New Roman"/>
          <w:b w:val="0"/>
          <w:bCs/>
          <w:color w:val="auto"/>
          <w:spacing w:val="6"/>
          <w:sz w:val="32"/>
          <w:szCs w:val="32"/>
          <w:highlight w:val="none"/>
          <w:lang w:eastAsia="zh-CN"/>
        </w:rPr>
        <w:t>地区价格主管部门根据本地区经济社会发展、居民生活水平提高、居民生活用气变化等实际情况，适时调整各分档用气量和气价；在调整居民用气</w:t>
      </w:r>
      <w:r>
        <w:rPr>
          <w:rFonts w:hint="default" w:ascii="Times New Roman" w:hAnsi="Times New Roman" w:eastAsia="方正仿宋_GBK" w:cs="Times New Roman"/>
          <w:b w:val="0"/>
          <w:bCs/>
          <w:color w:val="auto"/>
          <w:spacing w:val="6"/>
          <w:sz w:val="32"/>
          <w:szCs w:val="32"/>
          <w:highlight w:val="none"/>
          <w:lang w:val="en-US" w:eastAsia="zh-CN"/>
        </w:rPr>
        <w:t>终端</w:t>
      </w:r>
      <w:r>
        <w:rPr>
          <w:rFonts w:hint="default" w:ascii="Times New Roman" w:hAnsi="Times New Roman" w:eastAsia="方正仿宋_GBK" w:cs="Times New Roman"/>
          <w:b w:val="0"/>
          <w:bCs/>
          <w:color w:val="auto"/>
          <w:spacing w:val="6"/>
          <w:sz w:val="32"/>
          <w:szCs w:val="32"/>
          <w:highlight w:val="none"/>
          <w:lang w:eastAsia="zh-CN"/>
        </w:rPr>
        <w:t>销售价格时，同步调整居民用气阶梯价格。</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64" w:firstLineChars="200"/>
        <w:jc w:val="both"/>
        <w:textAlignment w:val="auto"/>
        <w:rPr>
          <w:rFonts w:hint="default" w:ascii="Times New Roman" w:hAnsi="Times New Roman" w:eastAsia="方正仿宋_GBK" w:cs="Times New Roman"/>
          <w:b w:val="0"/>
          <w:bCs/>
          <w:color w:val="auto"/>
          <w:spacing w:val="6"/>
          <w:sz w:val="32"/>
          <w:szCs w:val="32"/>
          <w:highlight w:val="none"/>
          <w:lang w:val="en-US" w:eastAsia="zh-CN"/>
        </w:rPr>
      </w:pPr>
      <w:r>
        <w:rPr>
          <w:rFonts w:hint="default" w:ascii="Times New Roman" w:hAnsi="Times New Roman" w:eastAsia="方正楷体_GBK" w:cs="Times New Roman"/>
          <w:b w:val="0"/>
          <w:bCs/>
          <w:color w:val="auto"/>
          <w:spacing w:val="6"/>
          <w:sz w:val="32"/>
          <w:szCs w:val="32"/>
          <w:highlight w:val="none"/>
          <w:lang w:val="en-US" w:eastAsia="zh-CN"/>
        </w:rPr>
        <w:t>（二）加大政策宣传力度。</w:t>
      </w:r>
      <w:r>
        <w:rPr>
          <w:rFonts w:hint="default" w:ascii="Times New Roman" w:hAnsi="Times New Roman" w:eastAsia="方正仿宋_GBK" w:cs="Times New Roman"/>
          <w:color w:val="auto"/>
          <w:spacing w:val="6"/>
          <w:sz w:val="32"/>
          <w:szCs w:val="32"/>
          <w:highlight w:val="none"/>
        </w:rPr>
        <w:t>居民用气阶梯价格制度是天然气价格改革的重要组成部分，关系居民切身利益</w:t>
      </w:r>
      <w:r>
        <w:rPr>
          <w:rFonts w:hint="default" w:ascii="Times New Roman" w:hAnsi="Times New Roman" w:eastAsia="方正仿宋_GBK" w:cs="Times New Roman"/>
          <w:color w:val="auto"/>
          <w:spacing w:val="6"/>
          <w:sz w:val="32"/>
          <w:szCs w:val="32"/>
          <w:highlight w:val="none"/>
          <w:lang w:eastAsia="zh-CN"/>
        </w:rPr>
        <w:t>，</w:t>
      </w:r>
      <w:r>
        <w:rPr>
          <w:rFonts w:hint="default" w:ascii="Times New Roman" w:hAnsi="Times New Roman" w:eastAsia="方正仿宋_GBK" w:cs="Times New Roman"/>
          <w:b w:val="0"/>
          <w:bCs/>
          <w:color w:val="auto"/>
          <w:spacing w:val="6"/>
          <w:sz w:val="32"/>
          <w:szCs w:val="32"/>
          <w:highlight w:val="none"/>
          <w:lang w:val="en-US" w:eastAsia="zh-CN"/>
        </w:rPr>
        <w:t>各县（市）要采取多种形式，充分发挥主流媒体作用，加大对实行阶梯气价</w:t>
      </w:r>
      <w:r>
        <w:rPr>
          <w:rFonts w:hint="eastAsia" w:ascii="Times New Roman" w:hAnsi="Times New Roman" w:eastAsia="方正仿宋_GBK" w:cs="Times New Roman"/>
          <w:b w:val="0"/>
          <w:bCs/>
          <w:color w:val="auto"/>
          <w:spacing w:val="6"/>
          <w:sz w:val="32"/>
          <w:szCs w:val="32"/>
          <w:highlight w:val="none"/>
          <w:lang w:val="en-US" w:eastAsia="zh-CN"/>
        </w:rPr>
        <w:t>制度的</w:t>
      </w:r>
      <w:r>
        <w:rPr>
          <w:rFonts w:hint="default" w:ascii="Times New Roman" w:hAnsi="Times New Roman" w:eastAsia="方正仿宋_GBK" w:cs="Times New Roman"/>
          <w:b w:val="0"/>
          <w:bCs/>
          <w:color w:val="auto"/>
          <w:spacing w:val="6"/>
          <w:sz w:val="32"/>
          <w:szCs w:val="32"/>
          <w:highlight w:val="none"/>
          <w:lang w:val="en-US" w:eastAsia="zh-CN"/>
        </w:rPr>
        <w:t>重要意义、</w:t>
      </w:r>
      <w:r>
        <w:rPr>
          <w:rFonts w:hint="default" w:ascii="Times New Roman" w:hAnsi="Times New Roman" w:eastAsia="方正仿宋_GBK" w:cs="Times New Roman"/>
          <w:color w:val="auto"/>
          <w:spacing w:val="6"/>
          <w:sz w:val="32"/>
          <w:szCs w:val="32"/>
          <w:highlight w:val="none"/>
        </w:rPr>
        <w:t>政策</w:t>
      </w:r>
      <w:r>
        <w:rPr>
          <w:rFonts w:hint="default" w:ascii="Times New Roman" w:hAnsi="Times New Roman" w:eastAsia="方正仿宋_GBK" w:cs="Times New Roman"/>
          <w:color w:val="auto"/>
          <w:spacing w:val="6"/>
          <w:sz w:val="32"/>
          <w:szCs w:val="32"/>
          <w:highlight w:val="none"/>
          <w:lang w:eastAsia="zh-CN"/>
        </w:rPr>
        <w:t>等</w:t>
      </w:r>
      <w:r>
        <w:rPr>
          <w:rFonts w:hint="default" w:ascii="Times New Roman" w:hAnsi="Times New Roman" w:eastAsia="方正仿宋_GBK" w:cs="Times New Roman"/>
          <w:color w:val="auto"/>
          <w:spacing w:val="6"/>
          <w:sz w:val="32"/>
          <w:szCs w:val="32"/>
          <w:highlight w:val="none"/>
        </w:rPr>
        <w:t>宣传</w:t>
      </w:r>
      <w:r>
        <w:rPr>
          <w:rFonts w:hint="default" w:ascii="Times New Roman" w:hAnsi="Times New Roman" w:eastAsia="方正仿宋_GBK" w:cs="Times New Roman"/>
          <w:color w:val="auto"/>
          <w:spacing w:val="6"/>
          <w:sz w:val="32"/>
          <w:szCs w:val="32"/>
          <w:highlight w:val="none"/>
          <w:lang w:eastAsia="zh-CN"/>
        </w:rPr>
        <w:t>、</w:t>
      </w:r>
      <w:r>
        <w:rPr>
          <w:rFonts w:hint="default" w:ascii="Times New Roman" w:hAnsi="Times New Roman" w:eastAsia="方正仿宋_GBK" w:cs="Times New Roman"/>
          <w:color w:val="auto"/>
          <w:spacing w:val="6"/>
          <w:sz w:val="32"/>
          <w:szCs w:val="32"/>
          <w:highlight w:val="none"/>
        </w:rPr>
        <w:t>解读和引导，</w:t>
      </w:r>
      <w:r>
        <w:rPr>
          <w:rFonts w:hint="default" w:ascii="Times New Roman" w:hAnsi="Times New Roman" w:eastAsia="方正仿宋_GBK" w:cs="Times New Roman"/>
          <w:b w:val="0"/>
          <w:bCs/>
          <w:color w:val="auto"/>
          <w:spacing w:val="6"/>
          <w:sz w:val="32"/>
          <w:szCs w:val="32"/>
          <w:highlight w:val="none"/>
          <w:lang w:val="en-US" w:eastAsia="zh-CN"/>
        </w:rPr>
        <w:t>及时回应社会关切，争取社会各方理解支持，确保政策顺利平稳实施。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64" w:firstLineChars="200"/>
        <w:jc w:val="both"/>
        <w:textAlignment w:val="auto"/>
        <w:rPr>
          <w:rFonts w:hint="default" w:ascii="Times New Roman" w:hAnsi="Times New Roman" w:eastAsia="方正仿宋_GBK" w:cs="Times New Roman"/>
          <w:b w:val="0"/>
          <w:bCs/>
          <w:color w:val="auto"/>
          <w:spacing w:val="6"/>
          <w:sz w:val="32"/>
          <w:szCs w:val="32"/>
          <w:highlight w:val="none"/>
          <w:lang w:val="en-US" w:eastAsia="zh-CN"/>
        </w:rPr>
      </w:pPr>
      <w:r>
        <w:rPr>
          <w:rFonts w:hint="default" w:ascii="Times New Roman" w:hAnsi="Times New Roman" w:eastAsia="方正楷体_GBK" w:cs="Times New Roman"/>
          <w:b w:val="0"/>
          <w:bCs/>
          <w:color w:val="auto"/>
          <w:spacing w:val="6"/>
          <w:sz w:val="32"/>
          <w:szCs w:val="32"/>
          <w:highlight w:val="none"/>
          <w:lang w:val="en-US" w:eastAsia="zh-CN"/>
        </w:rPr>
        <w:t>（三）提高企业服务水平。</w:t>
      </w:r>
      <w:r>
        <w:rPr>
          <w:rFonts w:hint="default" w:ascii="Times New Roman" w:hAnsi="Times New Roman" w:eastAsia="方正仿宋_GBK" w:cs="Times New Roman"/>
          <w:b w:val="0"/>
          <w:bCs/>
          <w:color w:val="auto"/>
          <w:spacing w:val="6"/>
          <w:sz w:val="32"/>
          <w:szCs w:val="32"/>
          <w:highlight w:val="none"/>
          <w:lang w:val="en-US" w:eastAsia="zh-CN"/>
        </w:rPr>
        <w:t>供气企业要积极推进户表改造，加快工作进度，推行新建住宅气表智能化管理；进一步提高服务意识、服务质量，</w:t>
      </w:r>
      <w:r>
        <w:rPr>
          <w:rFonts w:hint="eastAsia" w:ascii="Times New Roman" w:hAnsi="Times New Roman" w:eastAsia="方正仿宋_GBK" w:cs="Times New Roman"/>
          <w:b w:val="0"/>
          <w:bCs/>
          <w:color w:val="auto"/>
          <w:spacing w:val="6"/>
          <w:sz w:val="32"/>
          <w:szCs w:val="32"/>
          <w:highlight w:val="none"/>
          <w:lang w:val="en-US" w:eastAsia="zh-CN"/>
        </w:rPr>
        <w:t>加强政策</w:t>
      </w:r>
      <w:r>
        <w:rPr>
          <w:rFonts w:hint="default" w:ascii="Times New Roman" w:hAnsi="Times New Roman" w:eastAsia="方正仿宋_GBK" w:cs="Times New Roman"/>
          <w:b w:val="0"/>
          <w:bCs/>
          <w:color w:val="auto"/>
          <w:spacing w:val="6"/>
          <w:sz w:val="32"/>
          <w:szCs w:val="32"/>
          <w:highlight w:val="none"/>
          <w:lang w:val="en-US" w:eastAsia="zh-CN"/>
        </w:rPr>
        <w:t>宣传</w:t>
      </w:r>
      <w:r>
        <w:rPr>
          <w:rFonts w:hint="eastAsia" w:ascii="Times New Roman" w:hAnsi="Times New Roman" w:eastAsia="方正仿宋_GBK" w:cs="Times New Roman"/>
          <w:b w:val="0"/>
          <w:bCs/>
          <w:color w:val="auto"/>
          <w:spacing w:val="6"/>
          <w:sz w:val="32"/>
          <w:szCs w:val="32"/>
          <w:highlight w:val="none"/>
          <w:lang w:val="en-US" w:eastAsia="zh-CN"/>
        </w:rPr>
        <w:t>，</w:t>
      </w:r>
      <w:r>
        <w:rPr>
          <w:rFonts w:hint="default" w:ascii="Times New Roman" w:hAnsi="Times New Roman" w:eastAsia="方正仿宋_GBK" w:cs="Times New Roman"/>
          <w:b w:val="0"/>
          <w:bCs/>
          <w:color w:val="auto"/>
          <w:spacing w:val="6"/>
          <w:sz w:val="32"/>
          <w:szCs w:val="32"/>
          <w:highlight w:val="none"/>
          <w:lang w:val="en-US" w:eastAsia="zh-CN"/>
        </w:rPr>
        <w:t>引导居民合理用气、节约用气；严格执行价格公示规定，自觉接受相关部门和社会监督。</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both"/>
        <w:textAlignment w:val="auto"/>
        <w:rPr>
          <w:rFonts w:hint="default"/>
          <w:lang w:val="en-US" w:eastAsia="zh-CN"/>
        </w:rPr>
      </w:pPr>
      <w:r>
        <w:rPr>
          <w:rFonts w:hint="default" w:ascii="Times New Roman" w:hAnsi="Times New Roman" w:eastAsia="方正仿宋_GBK" w:cs="Times New Roman"/>
          <w:b w:val="0"/>
          <w:bCs/>
          <w:color w:val="auto"/>
          <w:spacing w:val="6"/>
          <w:sz w:val="32"/>
          <w:szCs w:val="32"/>
          <w:highlight w:val="none"/>
          <w:lang w:val="en-US" w:eastAsia="zh-CN"/>
        </w:rPr>
        <w:t>本</w:t>
      </w:r>
      <w:r>
        <w:rPr>
          <w:rFonts w:hint="eastAsia" w:ascii="Times New Roman" w:hAnsi="Times New Roman" w:eastAsia="方正仿宋_GBK" w:cs="Times New Roman"/>
          <w:b w:val="0"/>
          <w:bCs/>
          <w:color w:val="auto"/>
          <w:spacing w:val="6"/>
          <w:sz w:val="32"/>
          <w:szCs w:val="32"/>
          <w:highlight w:val="none"/>
          <w:lang w:val="en-US" w:eastAsia="zh-CN"/>
        </w:rPr>
        <w:t>通知</w:t>
      </w:r>
      <w:r>
        <w:rPr>
          <w:rFonts w:hint="default" w:ascii="Times New Roman" w:hAnsi="Times New Roman" w:eastAsia="方正仿宋_GBK" w:cs="Times New Roman"/>
          <w:b w:val="0"/>
          <w:bCs/>
          <w:color w:val="auto"/>
          <w:spacing w:val="6"/>
          <w:sz w:val="32"/>
          <w:szCs w:val="32"/>
          <w:highlight w:val="none"/>
          <w:lang w:val="en-US" w:eastAsia="zh-CN"/>
        </w:rPr>
        <w:t>自2024年</w:t>
      </w:r>
      <w:r>
        <w:rPr>
          <w:rFonts w:hint="eastAsia" w:ascii="Times New Roman" w:hAnsi="Times New Roman" w:eastAsia="方正仿宋_GBK" w:cs="Times New Roman"/>
          <w:b w:val="0"/>
          <w:bCs/>
          <w:color w:val="auto"/>
          <w:spacing w:val="6"/>
          <w:sz w:val="32"/>
          <w:szCs w:val="32"/>
          <w:highlight w:val="none"/>
          <w:lang w:val="en-US" w:eastAsia="zh-CN"/>
        </w:rPr>
        <w:t>9</w:t>
      </w:r>
      <w:r>
        <w:rPr>
          <w:rFonts w:hint="default" w:ascii="Times New Roman" w:hAnsi="Times New Roman" w:eastAsia="方正仿宋_GBK" w:cs="Times New Roman"/>
          <w:b w:val="0"/>
          <w:bCs/>
          <w:color w:val="auto"/>
          <w:spacing w:val="6"/>
          <w:sz w:val="32"/>
          <w:szCs w:val="32"/>
          <w:highlight w:val="none"/>
          <w:lang w:val="en-US" w:eastAsia="zh-CN"/>
        </w:rPr>
        <w:t>月1日起实施，有效期5年，由喀什地区发展和改革委员会负责解释。如国家、自治区对居民用气阶梯价格另有政策规定，按照国家、自治区有关政策执行。</w:t>
      </w:r>
      <w:bookmarkStart w:id="0" w:name="_GoBack"/>
      <w:bookmarkEnd w:id="0"/>
    </w:p>
    <w:sectPr>
      <w:footerReference r:id="rId3" w:type="default"/>
      <w:pgSz w:w="11906" w:h="16838"/>
      <w:pgMar w:top="1984" w:right="1531" w:bottom="170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宋体" w:hAnsi="宋体" w:eastAsia="宋体" w:cs="宋体"/>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宋体" w:hAnsi="宋体" w:eastAsia="宋体" w:cs="宋体"/>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F4DE7"/>
    <w:rsid w:val="00725BE0"/>
    <w:rsid w:val="036F4DE7"/>
    <w:rsid w:val="068C48E8"/>
    <w:rsid w:val="0A0F4863"/>
    <w:rsid w:val="0A7B205F"/>
    <w:rsid w:val="0B0E268E"/>
    <w:rsid w:val="11770E98"/>
    <w:rsid w:val="1A565648"/>
    <w:rsid w:val="22D6562E"/>
    <w:rsid w:val="23004164"/>
    <w:rsid w:val="23867316"/>
    <w:rsid w:val="2C0E24CC"/>
    <w:rsid w:val="2E686DD0"/>
    <w:rsid w:val="329C2DDE"/>
    <w:rsid w:val="38044CCC"/>
    <w:rsid w:val="3937581A"/>
    <w:rsid w:val="3CC31450"/>
    <w:rsid w:val="3CE80CFD"/>
    <w:rsid w:val="3F521A8A"/>
    <w:rsid w:val="446D57C6"/>
    <w:rsid w:val="4A672FE8"/>
    <w:rsid w:val="4F8D66CF"/>
    <w:rsid w:val="554F692F"/>
    <w:rsid w:val="5FAE31C0"/>
    <w:rsid w:val="63257AC7"/>
    <w:rsid w:val="67B73007"/>
    <w:rsid w:val="71AC48BF"/>
    <w:rsid w:val="72862366"/>
    <w:rsid w:val="75B95C6F"/>
    <w:rsid w:val="777240EF"/>
    <w:rsid w:val="778B4E27"/>
    <w:rsid w:val="7BDE0EDE"/>
    <w:rsid w:val="7D506A81"/>
    <w:rsid w:val="7FFD3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widowControl w:val="0"/>
      <w:spacing w:line="0" w:lineRule="atLeast"/>
      <w:ind w:firstLine="21" w:firstLineChars="200"/>
      <w:jc w:val="center"/>
      <w:outlineLvl w:val="1"/>
    </w:pPr>
    <w:rPr>
      <w:rFonts w:ascii="Times New Roman" w:hAnsi="Times New Roman" w:eastAsia="宋体" w:cs="Times New Roman"/>
      <w:kern w:val="0"/>
      <w:sz w:val="28"/>
      <w:szCs w:val="20"/>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spacing w:line="120" w:lineRule="auto"/>
      <w:ind w:right="-105" w:rightChars="-50"/>
      <w:jc w:val="both"/>
    </w:pPr>
    <w:rPr>
      <w:rFonts w:ascii="Times New Roman" w:hAnsi="Times New Roman" w:eastAsia="方正仿宋_GBK" w:cs="Times New Roman"/>
      <w:kern w:val="2"/>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2023-09-19T04:22:00Z</dcterms:created>
  <dc:creator>39600</dc:creator>
  <cp:lastModifiedBy>Administrator</cp:lastModifiedBy>
  <cp:lastPrinted>2024-07-18T08:45:00Z</cp:lastPrinted>
  <dcterms:modified xsi:type="dcterms:W3CDTF">2024-07-19T11:04:17Z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