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5267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777"/>
        <w:gridCol w:w="2850"/>
        <w:gridCol w:w="1350"/>
        <w:gridCol w:w="1260"/>
        <w:gridCol w:w="2715"/>
        <w:gridCol w:w="1470"/>
        <w:gridCol w:w="1290"/>
        <w:gridCol w:w="705"/>
        <w:gridCol w:w="1890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20" w:hRule="atLeast"/>
        </w:trPr>
        <w:tc>
          <w:tcPr>
            <w:tcW w:w="1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餐饮食品监督抽检合格信息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喀什市红石榴美食馆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喀什市红石榴美食馆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喀什市方中山胡辣汤店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喀什市方中山胡辣汤店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牛肉香菇包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喀什市方中山胡辣汤店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喀什市古丽孜巴凉皮店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喀什市古丽孜巴凉皮店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喀什市古丽孜巴凉皮店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喀什市初见麻辣烫店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喀什市初见麻辣烫店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麻辣烫底料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喀什市火红冠鸡烤鸭店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喀什市鸡声烤鸡店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喀什市鸡声烤鸡店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喀什市任义包子托克扎克路店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喀什市任义包子托克扎克路店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喀什市香碗粥粥铺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喀什市香碗粥粥铺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喀什市味滋原早餐店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喀什市味滋原早餐店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喀什市买阁来特色美食馆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喀什市金胡杨营养餐厅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喀什市江娃子黄面烧烤店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喀什市江娃子黄面烧烤店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喀什市五十六朵花杠子肉店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SC22653100830600499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喀什市五十六朵花杠子肉店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喀什市地球仪美食馆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喀什市地球仪美食馆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喀什市地球仪美食馆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喀什市糖滋蛋糕店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瓜子饼干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喀什市糖滋蛋糕店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鸡蛋饼干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喀什市糖滋蛋糕店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星星饼干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喀什市香犇牛肉面馆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喀什市香犇牛肉面馆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喀什市香犇牛肉面馆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喀什市富粥坊潮汕砂锅粥坊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喀什市富粥坊潮汕砂锅粥坊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喀什市富粥坊潮汕砂锅粥坊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喀什市邵玲百姓早餐店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喀什市邵玲百姓早餐店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喀什市鑫雅凉皮店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喀什市鑫雅凉皮店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喀什市鑫雅凉皮店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油泼辣子蘸料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喀什市渝都夜烧烤店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喀什市渝都夜烧烤店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喀什市渝都夜烧烤店里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喀什市三米粥铺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喀什市三米粥铺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喀什市英伦时光面包烘培坊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全麦切片面包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喀什市英伦时光面包烘培坊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喀什市英伦时光面包烘培坊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老面包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喀什市花漫四坊臊子面店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喀什市花漫四坊臊子面店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喀什市兰泊尔牛肉面店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喀什市兰泊尔牛肉面店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喀什市香纯饭馆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喀什市香纯饭馆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喀什市香纯饭馆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喀什市牛魔王餐厅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喀什市霸王牛肉火锅店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复用餐饮具（餐碗）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喀什市蜀雅园餐厅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喀什市蜀雅园餐厅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复用餐饮具（餐碗）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叶城县一口香拉面烤肉店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叶城县禾和川喜坝子火锅店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番茄火锅底料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叶城县禾和川喜坝子火锅店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新疆巴格欧尔达国际贸易有限公司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新疆巴格欧尔达国际贸易有限公司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泽普县金宫古盐坑烤肉美食馆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泽普县金宫古盐坑烤肉美食馆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泽普县巴格宛快餐厅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莎车公驼餐厅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泽普县啊凡缇美食馆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泽普县啊凡缇美食馆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泽普县啊凡缇美食馆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烤牛肉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泽普县香龙珠美食馆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泽普县香龙珠美食馆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莎车县黑眉毛全羊烤肉店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莎车县黑眉毛全羊烤肉店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烤鸡肉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莎车县艾吉热木烤肉店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莎车县艾吉热木烤肉店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孜然粉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新疆心如泉餐饮服务有限公司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烤羊肉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莎车县含香牛肉面馆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莎车县塞拉宫牛肉拉面馆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莎车县乡村豆花饭馆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莎车猎人餐厅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莎车县艾泽贝克汉堡店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莎车县起步快餐厅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莎车县鸡老君大盘鸡店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莎车县蒲公花鸡菜馆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莎车县美滋香火锅店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莎车县和甫味大明湖畔纸包鱼店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莎车县小馋客锅锅鸡餐厅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莎车县家家喜爱水饺店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皮冻（自制）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英吉沙县小肥洋烧烤美食城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喀什市鼎德湘川菜馆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喀什市粥记粥餐厅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喀什市粥记粥餐厅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复用餐饮具（餐碗）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喀什市胖渔头川菜馆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7" w:type="dxa"/>
          <w:trHeight w:val="576" w:hRule="atLeast"/>
        </w:trPr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SC22653100830600578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喀什市闽浙汇海鲜餐厅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复用餐饮具（套装）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</w:tr>
    </w:tbl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3B415522"/>
    <w:rsid w:val="1A6A5C22"/>
    <w:rsid w:val="2C4B2607"/>
    <w:rsid w:val="33EA7358"/>
    <w:rsid w:val="34BF7C88"/>
    <w:rsid w:val="363C7C1C"/>
    <w:rsid w:val="3B415522"/>
    <w:rsid w:val="7D4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2964</Words>
  <Characters>5987</Characters>
  <Lines>0</Lines>
  <Paragraphs>0</Paragraphs>
  <TotalTime>4</TotalTime>
  <ScaleCrop>false</ScaleCrop>
  <LinksUpToDate>false</LinksUpToDate>
  <CharactersWithSpaces>5987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2022-03-21T08:27:00Z</dcterms:created>
  <dc:creator>WPS_1593580216</dc:creator>
  <cp:lastModifiedBy>WPS_1593580216</cp:lastModifiedBy>
  <cp:lastPrinted>2022-07-27T08:30:00Z</cp:lastPrinted>
  <dcterms:modified xsi:type="dcterms:W3CDTF">2022-07-28T04:00:18Z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96CEBDC61F9949E395B45F6D59E33F03</vt:lpwstr>
  </property>
</Properties>
</file>