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7205">
      <w:pPr>
        <w:jc w:val="center"/>
        <w:rPr>
          <w:rFonts w:hint="eastAsia" w:ascii="方正小标宋简体" w:hAnsi="方正小标宋简体" w:eastAsia="方正小标宋简体" w:cs="方正小标宋简体"/>
          <w:spacing w:val="6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6"/>
          <w:kern w:val="2"/>
          <w:sz w:val="40"/>
          <w:szCs w:val="40"/>
          <w:lang w:val="en-US" w:eastAsia="zh-CN" w:bidi="ar"/>
        </w:rPr>
        <w:t>2024年喀什地区拟评定为农药经营标准化示范门店名单</w:t>
      </w:r>
      <w:bookmarkEnd w:id="0"/>
    </w:p>
    <w:tbl>
      <w:tblPr>
        <w:tblStyle w:val="15"/>
        <w:tblW w:w="15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268"/>
        <w:gridCol w:w="1872"/>
        <w:gridCol w:w="1320"/>
        <w:gridCol w:w="3812"/>
        <w:gridCol w:w="3402"/>
        <w:gridCol w:w="2088"/>
      </w:tblGrid>
      <w:tr w14:paraId="60FC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 w14:paraId="0107765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68" w:type="dxa"/>
            <w:vAlign w:val="center"/>
          </w:tcPr>
          <w:p w14:paraId="1A8460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门店名称</w:t>
            </w:r>
          </w:p>
        </w:tc>
        <w:tc>
          <w:tcPr>
            <w:tcW w:w="1872" w:type="dxa"/>
            <w:vAlign w:val="center"/>
          </w:tcPr>
          <w:p w14:paraId="711A743E">
            <w:pPr>
              <w:tabs>
                <w:tab w:val="left" w:pos="466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经营许可证编号</w:t>
            </w:r>
          </w:p>
        </w:tc>
        <w:tc>
          <w:tcPr>
            <w:tcW w:w="1320" w:type="dxa"/>
            <w:vAlign w:val="center"/>
          </w:tcPr>
          <w:p w14:paraId="2E79CB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3812" w:type="dxa"/>
            <w:vAlign w:val="center"/>
          </w:tcPr>
          <w:p w14:paraId="5E46A8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3402" w:type="dxa"/>
            <w:vAlign w:val="center"/>
          </w:tcPr>
          <w:p w14:paraId="27DA43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仓储场所</w:t>
            </w:r>
          </w:p>
        </w:tc>
        <w:tc>
          <w:tcPr>
            <w:tcW w:w="2088" w:type="dxa"/>
            <w:vAlign w:val="center"/>
          </w:tcPr>
          <w:p w14:paraId="3B1AED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有效期</w:t>
            </w:r>
          </w:p>
        </w:tc>
      </w:tr>
      <w:tr w14:paraId="1C9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 w14:paraId="715F4718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 w14:paraId="57D37064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新疆达沃尔农业科技开发有限公司</w:t>
            </w:r>
          </w:p>
        </w:tc>
        <w:tc>
          <w:tcPr>
            <w:tcW w:w="1872" w:type="dxa"/>
            <w:vAlign w:val="center"/>
          </w:tcPr>
          <w:p w14:paraId="728BD8F4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农药经许（新）65312920072</w:t>
            </w:r>
          </w:p>
        </w:tc>
        <w:tc>
          <w:tcPr>
            <w:tcW w:w="1320" w:type="dxa"/>
            <w:vAlign w:val="center"/>
          </w:tcPr>
          <w:p w14:paraId="62F1F6D8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DC6991B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刘卫东</w:t>
            </w:r>
          </w:p>
        </w:tc>
        <w:tc>
          <w:tcPr>
            <w:tcW w:w="3812" w:type="dxa"/>
            <w:vAlign w:val="center"/>
          </w:tcPr>
          <w:p w14:paraId="268CE720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新疆喀什地区伽师县综合物流园NZ5-15商铺</w:t>
            </w:r>
          </w:p>
        </w:tc>
        <w:tc>
          <w:tcPr>
            <w:tcW w:w="3402" w:type="dxa"/>
            <w:vAlign w:val="center"/>
          </w:tcPr>
          <w:p w14:paraId="0F7D3E48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新疆喀什地区伽师县综合物流园NZ5-15商铺</w:t>
            </w:r>
          </w:p>
        </w:tc>
        <w:tc>
          <w:tcPr>
            <w:tcW w:w="2088" w:type="dxa"/>
            <w:vAlign w:val="center"/>
          </w:tcPr>
          <w:p w14:paraId="52FBF65E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2023-09-07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2028-09-06</w:t>
            </w:r>
          </w:p>
        </w:tc>
      </w:tr>
      <w:tr w14:paraId="39AF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 w14:paraId="4B37AD69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 w14:paraId="2C4BBCCA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喀什富贵农农资有限公司</w:t>
            </w:r>
          </w:p>
        </w:tc>
        <w:tc>
          <w:tcPr>
            <w:tcW w:w="1872" w:type="dxa"/>
            <w:vAlign w:val="center"/>
          </w:tcPr>
          <w:p w14:paraId="7FC23E8C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农药经许（新）65312720079</w:t>
            </w:r>
          </w:p>
        </w:tc>
        <w:tc>
          <w:tcPr>
            <w:tcW w:w="1320" w:type="dxa"/>
            <w:vAlign w:val="center"/>
          </w:tcPr>
          <w:p w14:paraId="01FB4808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DA242D2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张恒</w:t>
            </w:r>
          </w:p>
        </w:tc>
        <w:tc>
          <w:tcPr>
            <w:tcW w:w="3812" w:type="dxa"/>
            <w:vAlign w:val="center"/>
          </w:tcPr>
          <w:p w14:paraId="029C4802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新疆喀什地区麦盖提县英巴扎北路农资农机市场1号楼133号房</w:t>
            </w:r>
          </w:p>
        </w:tc>
        <w:tc>
          <w:tcPr>
            <w:tcW w:w="3402" w:type="dxa"/>
            <w:vAlign w:val="center"/>
          </w:tcPr>
          <w:p w14:paraId="3D3297C1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新疆喀什地区麦盖提县英巴扎北路农资农机市场1号楼133号房</w:t>
            </w:r>
          </w:p>
        </w:tc>
        <w:tc>
          <w:tcPr>
            <w:tcW w:w="2088" w:type="dxa"/>
            <w:vAlign w:val="center"/>
          </w:tcPr>
          <w:p w14:paraId="4A6C601A">
            <w:pPr>
              <w:jc w:val="center"/>
              <w:rPr>
                <w:rFonts w:hint="default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2024-02-28</w:t>
            </w:r>
            <w:r>
              <w:rPr>
                <w:rFonts w:hint="eastAsia" w:asciiTheme="minorEastAsia" w:hAnsi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至</w:t>
            </w:r>
          </w:p>
          <w:p w14:paraId="242E4A1C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2029-02-28</w:t>
            </w:r>
          </w:p>
        </w:tc>
      </w:tr>
      <w:tr w14:paraId="13A4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 w14:paraId="3015920D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 w14:paraId="4081038C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喀什金田地农业有限公司</w:t>
            </w:r>
          </w:p>
        </w:tc>
        <w:tc>
          <w:tcPr>
            <w:tcW w:w="1872" w:type="dxa"/>
            <w:vAlign w:val="center"/>
          </w:tcPr>
          <w:p w14:paraId="763EBE92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农药经许（新）65312220010</w:t>
            </w:r>
          </w:p>
        </w:tc>
        <w:tc>
          <w:tcPr>
            <w:tcW w:w="1320" w:type="dxa"/>
            <w:vAlign w:val="center"/>
          </w:tcPr>
          <w:p w14:paraId="4234627F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6F822B31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滕海涛</w:t>
            </w:r>
          </w:p>
        </w:tc>
        <w:tc>
          <w:tcPr>
            <w:tcW w:w="3812" w:type="dxa"/>
            <w:vAlign w:val="center"/>
          </w:tcPr>
          <w:p w14:paraId="3CF5E2AF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新疆喀什地区疏勒县克其其路（双星3号小区16号楼7号商铺）</w:t>
            </w:r>
          </w:p>
        </w:tc>
        <w:tc>
          <w:tcPr>
            <w:tcW w:w="3402" w:type="dxa"/>
            <w:vAlign w:val="center"/>
          </w:tcPr>
          <w:p w14:paraId="2DA0BD0B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新疆喀什地区疏勒县巴合齐路7-3-100</w:t>
            </w:r>
          </w:p>
        </w:tc>
        <w:tc>
          <w:tcPr>
            <w:tcW w:w="2088" w:type="dxa"/>
            <w:vAlign w:val="center"/>
          </w:tcPr>
          <w:p w14:paraId="25D860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2024-02-06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2029-02-05</w:t>
            </w:r>
          </w:p>
        </w:tc>
      </w:tr>
      <w:tr w14:paraId="6C5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 w14:paraId="08D5C51E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 w14:paraId="6A46DD59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新疆胡杨农业技术开发有限公司</w:t>
            </w:r>
          </w:p>
        </w:tc>
        <w:tc>
          <w:tcPr>
            <w:tcW w:w="1872" w:type="dxa"/>
            <w:vAlign w:val="center"/>
          </w:tcPr>
          <w:p w14:paraId="5D737C56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农药经许（新）65312620240</w:t>
            </w:r>
          </w:p>
        </w:tc>
        <w:tc>
          <w:tcPr>
            <w:tcW w:w="1320" w:type="dxa"/>
            <w:vAlign w:val="center"/>
          </w:tcPr>
          <w:p w14:paraId="3380EA21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艾合买提·买买提</w:t>
            </w:r>
          </w:p>
        </w:tc>
        <w:tc>
          <w:tcPr>
            <w:tcW w:w="3812" w:type="dxa"/>
            <w:vAlign w:val="center"/>
          </w:tcPr>
          <w:p w14:paraId="33C72D7E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新疆喀什地区叶城县14社区10号楼7-8单元1号</w:t>
            </w:r>
          </w:p>
        </w:tc>
        <w:tc>
          <w:tcPr>
            <w:tcW w:w="3402" w:type="dxa"/>
            <w:vAlign w:val="center"/>
          </w:tcPr>
          <w:p w14:paraId="754B955E">
            <w:pPr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kern w:val="2"/>
                <w:sz w:val="24"/>
                <w:szCs w:val="24"/>
                <w:vertAlign w:val="baseline"/>
                <w:lang w:val="en-US" w:eastAsia="zh-CN" w:bidi="ar"/>
              </w:rPr>
              <w:t>新疆喀什地区叶城县14社区2号楼1单元1号</w:t>
            </w:r>
          </w:p>
        </w:tc>
        <w:tc>
          <w:tcPr>
            <w:tcW w:w="2088" w:type="dxa"/>
            <w:vAlign w:val="center"/>
          </w:tcPr>
          <w:p w14:paraId="06E3F2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2024-01-25至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2029-01-24</w:t>
            </w:r>
          </w:p>
        </w:tc>
      </w:tr>
    </w:tbl>
    <w:p w14:paraId="0F8DC6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FB5F7"/>
    <w:multiLevelType w:val="multilevel"/>
    <w:tmpl w:val="546FB5F7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3E2218E"/>
    <w:rsid w:val="087230B0"/>
    <w:rsid w:val="121769BF"/>
    <w:rsid w:val="14D61576"/>
    <w:rsid w:val="2AA01D8F"/>
    <w:rsid w:val="43E2218E"/>
    <w:rsid w:val="53941EA1"/>
    <w:rsid w:val="69943CA5"/>
    <w:rsid w:val="721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pageBreakBefore/>
      <w:numPr>
        <w:ilvl w:val="0"/>
        <w:numId w:val="1"/>
      </w:numPr>
      <w:spacing w:before="100" w:beforeLines="100" w:after="100" w:afterLines="100" w:line="576" w:lineRule="auto"/>
      <w:ind w:left="432" w:hanging="432" w:firstLineChars="0"/>
      <w:jc w:val="center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960" w:leftChars="400"/>
    </w:pPr>
    <w:rPr>
      <w:rFonts w:eastAsia="宋体" w:asciiTheme="minorAscii" w:hAnsiTheme="minorAscii"/>
      <w:sz w:val="28"/>
    </w:rPr>
  </w:style>
  <w:style w:type="paragraph" w:styleId="12">
    <w:name w:val="toc 1"/>
    <w:basedOn w:val="1"/>
    <w:next w:val="1"/>
    <w:qFormat/>
    <w:uiPriority w:val="0"/>
    <w:rPr>
      <w:rFonts w:eastAsia="宋体" w:asciiTheme="minorAscii" w:hAnsiTheme="minorAscii"/>
      <w:sz w:val="28"/>
    </w:rPr>
  </w:style>
  <w:style w:type="paragraph" w:styleId="13">
    <w:name w:val="toc 2"/>
    <w:basedOn w:val="1"/>
    <w:next w:val="1"/>
    <w:link w:val="18"/>
    <w:qFormat/>
    <w:uiPriority w:val="0"/>
    <w:pPr>
      <w:ind w:left="480" w:leftChars="200"/>
    </w:pPr>
    <w:rPr>
      <w:rFonts w:eastAsia="宋体" w:asciiTheme="minorAscii" w:hAnsiTheme="minorAscii"/>
      <w:sz w:val="2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link w:val="2"/>
    <w:qFormat/>
    <w:uiPriority w:val="0"/>
    <w:rPr>
      <w:rFonts w:ascii="黑体" w:hAnsi="黑体" w:eastAsia="黑体"/>
      <w:b/>
      <w:kern w:val="44"/>
      <w:sz w:val="36"/>
    </w:rPr>
  </w:style>
  <w:style w:type="character" w:customStyle="1" w:styleId="18">
    <w:name w:val="目录 2 Char"/>
    <w:link w:val="13"/>
    <w:qFormat/>
    <w:uiPriority w:val="0"/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473</Characters>
  <Lines>0</Lines>
  <Paragraphs>0</Paragraphs>
  <TotalTime>8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2024-10-23T09:03:00Z</dcterms:created>
  <dc:creator></dc:creator>
  <cp:lastModifiedBy></cp:lastModifiedBy>
  <dcterms:modified xsi:type="dcterms:W3CDTF">2024-10-23T09:18:04Z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0EFADA6B6D984102A0EB636D7A4AB2F7_13</vt:lpwstr>
  </property>
</Properties>
</file>