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喀什地区自治区级及地区级河流河（段）长</w:t>
      </w:r>
    </w:p>
    <w:tbl>
      <w:tblPr>
        <w:tblStyle w:val="5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290"/>
        <w:gridCol w:w="2079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3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自治区级河流河长和副河长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河流名称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河长、副河长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（一）叶尔羌河喀什地区河段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  <w:t>李宏琪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地委副书记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张耘收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地委委员、莎车县委书记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张  勇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32"/>
                <w:szCs w:val="22"/>
                <w:highlight w:val="none"/>
                <w:vertAlign w:val="baseline"/>
                <w:lang w:val="en-US" w:eastAsia="zh-CN" w:bidi="ar-SA"/>
              </w:rPr>
              <w:t>兵团第三师图木舒克市党委常委、副师长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（二）喀什噶尔河喀什地区河段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秦加友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lang w:val="en-US" w:eastAsia="zh-CN"/>
              </w:rPr>
              <w:t>地委副书记、政法委书记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王福友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地区人大工委党组成员、副主任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  <w:t>丁新民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32"/>
                <w:szCs w:val="32"/>
                <w:lang w:val="en-US" w:eastAsia="zh-CN"/>
              </w:rPr>
              <w:t>兵团第三师图木舒克市党委常委、副师长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（三）盖孜河喀什地区河段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周忠宇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32"/>
                <w:szCs w:val="32"/>
                <w:lang w:val="en-US" w:eastAsia="zh-CN"/>
              </w:rPr>
              <w:t>地委委员、地区纪委书记、监委主任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古力扎尔·阿布都热合曼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行署副专员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eastAsia="方正仿宋_GBK" w:cs="方正仿宋_GBK"/>
                <w:spacing w:val="6"/>
                <w:sz w:val="32"/>
                <w:szCs w:val="32"/>
                <w:highlight w:val="none"/>
                <w:lang w:val="en-US" w:eastAsia="zh-CN"/>
              </w:rPr>
              <w:t>宋全伟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pacing w:val="6"/>
                <w:sz w:val="32"/>
                <w:szCs w:val="32"/>
                <w:highlight w:val="none"/>
                <w:lang w:val="en-US" w:eastAsia="zh-CN"/>
              </w:rPr>
              <w:t>兵团融合发展草湖项目区党委委员、副主任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3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（四）库山河喀什地区河段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艾尼瓦尔·吐尔逊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行署副专员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李东明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  <w:t>地区人大工委副主任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3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</w:rPr>
            </w:pPr>
            <w:bookmarkStart w:id="0" w:name="_GoBack"/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（五）恰克马克河喀什地区河段</w:t>
            </w:r>
            <w:bookmarkEnd w:id="0"/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6"/>
                <w:sz w:val="32"/>
                <w:szCs w:val="32"/>
                <w:highlight w:val="none"/>
                <w:lang w:val="en-US" w:eastAsia="zh-CN"/>
              </w:rPr>
              <w:t>吴晓斌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6"/>
                <w:kern w:val="2"/>
                <w:sz w:val="32"/>
                <w:szCs w:val="22"/>
                <w:highlight w:val="none"/>
                <w:vertAlign w:val="baseline"/>
                <w:lang w:val="en-US" w:eastAsia="zh-CN" w:bidi="ar-SA"/>
              </w:rPr>
              <w:t>地委委员，行署常务副专员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赵毅杰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  <w:t>地区人大工委副主任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3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地区级河流河长和副河长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河流名称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河长、副河长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宋体" w:eastAsia="方正仿宋_GBK" w:cs="仿宋_GB2312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宋体" w:eastAsia="方正仿宋_GBK" w:cs="仿宋_GB2312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提孜那甫河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周云华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地委委员、组织部部长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副河长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  <w:t>马继明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6"/>
                <w:kern w:val="2"/>
                <w:sz w:val="32"/>
                <w:szCs w:val="22"/>
                <w:highlight w:val="none"/>
                <w:vertAlign w:val="baseline"/>
                <w:lang w:val="en-US" w:eastAsia="zh-CN" w:bidi="ar-SA"/>
              </w:rPr>
              <w:t>行署副专员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吐曼河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药  宁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  <w:t>地委委员，喀什市委书记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3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副河长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宋体" w:eastAsia="方正仿宋_GBK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伟力·阿西木</w:t>
            </w:r>
          </w:p>
        </w:tc>
        <w:tc>
          <w:tcPr>
            <w:tcW w:w="3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宋体" w:eastAsia="方正仿宋_GBK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喀什市委副书记、市长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0998-2530035</w:t>
      </w:r>
    </w:p>
    <w:p/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DcwZTY2ZDJmNGZmMmVmNWQ1YzZiNzM3OGI1MDQifQ=="/>
  </w:docVars>
  <w:rsids>
    <w:rsidRoot w:val="22807600"/>
    <w:rsid w:val="04875EEF"/>
    <w:rsid w:val="072B30A0"/>
    <w:rsid w:val="22807600"/>
    <w:rsid w:val="30DD0CC4"/>
    <w:rsid w:val="495E079C"/>
    <w:rsid w:val="58D7AF6F"/>
    <w:rsid w:val="5C2313D1"/>
    <w:rsid w:val="5D5922FF"/>
    <w:rsid w:val="61B136BC"/>
    <w:rsid w:val="61F6A922"/>
    <w:rsid w:val="6ECFF921"/>
    <w:rsid w:val="6FD8DCC3"/>
    <w:rsid w:val="73BF2C80"/>
    <w:rsid w:val="78C14E71"/>
    <w:rsid w:val="7AC04563"/>
    <w:rsid w:val="7AFDADAD"/>
    <w:rsid w:val="7BD73A92"/>
    <w:rsid w:val="7FD5F184"/>
    <w:rsid w:val="DDFFD4D2"/>
    <w:rsid w:val="E7EF432B"/>
    <w:rsid w:val="F77D877E"/>
    <w:rsid w:val="F872D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512</Characters>
  <Lines>0</Lines>
  <Paragraphs>0</Paragraphs>
  <TotalTime>4</TotalTime>
  <ScaleCrop>false</ScaleCrop>
  <LinksUpToDate>false</LinksUpToDate>
  <CharactersWithSpaces>515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2021-09-07T17:20:00Z</dcterms:created>
  <dc:creator>Administrator</dc:creator>
  <cp:lastModifiedBy>user</cp:lastModifiedBy>
  <cp:lastPrinted>2023-06-20T03:09:00Z</cp:lastPrinted>
  <dcterms:modified xsi:type="dcterms:W3CDTF">2024-11-14T19:59:02Z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B8F329E1C2644E17A7F4DA0E11EDA3E2_12</vt:lpwstr>
  </property>
</Properties>
</file>