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eastAsia="zh-CN"/>
        </w:rPr>
        <w:t>：</w:t>
      </w:r>
    </w:p>
    <w:p>
      <w:pPr>
        <w:ind w:left="0" w:leftChars="0" w:firstLine="0" w:firstLineChars="0"/>
        <w:jc w:val="center"/>
        <w:rPr>
          <w:rFonts w:hint="eastAsia" w:ascii="微软雅黑" w:hAnsi="微软雅黑" w:eastAsia="微软雅黑" w:cs="微软雅黑"/>
          <w:sz w:val="28"/>
          <w:szCs w:val="28"/>
        </w:rPr>
      </w:pPr>
    </w:p>
    <w:p>
      <w:pPr>
        <w:ind w:left="0" w:leftChars="0" w:firstLine="0" w:firstLineChars="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喀什地区航线补贴</w:t>
      </w:r>
      <w:r>
        <w:rPr>
          <w:rFonts w:hint="eastAsia" w:ascii="微软雅黑" w:hAnsi="微软雅黑" w:eastAsia="微软雅黑" w:cs="微软雅黑"/>
          <w:sz w:val="28"/>
          <w:szCs w:val="28"/>
          <w:lang w:eastAsia="zh-CN"/>
        </w:rPr>
        <w:t>管理</w:t>
      </w:r>
      <w:r>
        <w:rPr>
          <w:rFonts w:hint="eastAsia" w:ascii="微软雅黑" w:hAnsi="微软雅黑" w:eastAsia="微软雅黑" w:cs="微软雅黑"/>
          <w:sz w:val="28"/>
          <w:szCs w:val="28"/>
        </w:rPr>
        <w:t>办法（</w:t>
      </w:r>
      <w:r>
        <w:rPr>
          <w:rFonts w:hint="eastAsia" w:ascii="微软雅黑" w:hAnsi="微软雅黑" w:eastAsia="微软雅黑" w:cs="微软雅黑"/>
          <w:sz w:val="28"/>
          <w:szCs w:val="28"/>
          <w:lang w:val="en-US" w:eastAsia="zh-CN"/>
        </w:rPr>
        <w:t>征求意见</w:t>
      </w:r>
      <w:r>
        <w:rPr>
          <w:rFonts w:hint="eastAsia" w:ascii="微软雅黑" w:hAnsi="微软雅黑" w:eastAsia="微软雅黑" w:cs="微软雅黑"/>
          <w:sz w:val="28"/>
          <w:szCs w:val="28"/>
        </w:rPr>
        <w:t>稿）</w:t>
      </w:r>
    </w:p>
    <w:bookmarkEnd w:id="0"/>
    <w:p>
      <w:pPr>
        <w:pStyle w:val="4"/>
        <w:jc w:val="center"/>
        <w:rPr>
          <w:rFonts w:hint="eastAsia" w:ascii="微软雅黑" w:hAnsi="微软雅黑" w:eastAsia="微软雅黑" w:cs="微软雅黑"/>
          <w:sz w:val="28"/>
          <w:szCs w:val="28"/>
        </w:rPr>
      </w:pPr>
    </w:p>
    <w:p>
      <w:pPr>
        <w:pStyle w:val="4"/>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微软雅黑" w:hAnsi="微软雅黑" w:eastAsia="微软雅黑" w:cs="微软雅黑"/>
          <w:spacing w:val="0"/>
          <w:kern w:val="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微软雅黑" w:hAnsi="微软雅黑" w:eastAsia="微软雅黑" w:cs="微软雅黑"/>
          <w:b w:val="0"/>
          <w:bCs w:val="0"/>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第一条  </w:t>
      </w:r>
      <w:r>
        <w:rPr>
          <w:rFonts w:hint="eastAsia" w:ascii="微软雅黑" w:hAnsi="微软雅黑" w:eastAsia="微软雅黑" w:cs="微软雅黑"/>
          <w:b w:val="0"/>
          <w:bCs w:val="0"/>
          <w:spacing w:val="0"/>
          <w:sz w:val="28"/>
          <w:szCs w:val="28"/>
          <w:highlight w:val="none"/>
          <w:lang w:val="en-US" w:eastAsia="zh-CN"/>
        </w:rPr>
        <w:t>为</w:t>
      </w:r>
      <w:r>
        <w:rPr>
          <w:rFonts w:hint="eastAsia" w:ascii="微软雅黑" w:hAnsi="微软雅黑" w:eastAsia="微软雅黑" w:cs="微软雅黑"/>
          <w:b w:val="0"/>
          <w:bCs w:val="0"/>
          <w:spacing w:val="0"/>
          <w:sz w:val="28"/>
          <w:szCs w:val="28"/>
          <w:highlight w:val="none"/>
          <w:lang w:val="en-US" w:eastAsia="zh-CN"/>
        </w:rPr>
        <w:t>加快</w:t>
      </w:r>
      <w:r>
        <w:rPr>
          <w:rFonts w:hint="eastAsia" w:ascii="微软雅黑" w:hAnsi="微软雅黑" w:eastAsia="微软雅黑" w:cs="微软雅黑"/>
          <w:b w:val="0"/>
          <w:bCs w:val="0"/>
          <w:spacing w:val="0"/>
          <w:sz w:val="28"/>
          <w:szCs w:val="28"/>
          <w:highlight w:val="none"/>
          <w:lang w:val="en-US" w:eastAsia="zh-CN"/>
        </w:rPr>
        <w:t>喀什地区</w:t>
      </w:r>
      <w:r>
        <w:rPr>
          <w:rFonts w:hint="eastAsia" w:ascii="微软雅黑" w:hAnsi="微软雅黑" w:eastAsia="微软雅黑" w:cs="微软雅黑"/>
          <w:b w:val="0"/>
          <w:bCs w:val="0"/>
          <w:spacing w:val="0"/>
          <w:sz w:val="28"/>
          <w:szCs w:val="28"/>
          <w:highlight w:val="none"/>
          <w:lang w:val="en-US" w:eastAsia="zh-CN"/>
        </w:rPr>
        <w:t>民航事业发展，鼓励和吸引航空公司增加飞抵</w:t>
      </w:r>
      <w:r>
        <w:rPr>
          <w:rFonts w:hint="eastAsia" w:ascii="微软雅黑" w:hAnsi="微软雅黑" w:eastAsia="微软雅黑" w:cs="微软雅黑"/>
          <w:b w:val="0"/>
          <w:bCs w:val="0"/>
          <w:spacing w:val="0"/>
          <w:sz w:val="28"/>
          <w:szCs w:val="28"/>
          <w:highlight w:val="none"/>
          <w:lang w:val="en-US" w:eastAsia="zh-CN"/>
        </w:rPr>
        <w:t>喀什地区</w:t>
      </w:r>
      <w:r>
        <w:rPr>
          <w:rFonts w:hint="eastAsia" w:ascii="微软雅黑" w:hAnsi="微软雅黑" w:eastAsia="微软雅黑" w:cs="微软雅黑"/>
          <w:b w:val="0"/>
          <w:bCs w:val="0"/>
          <w:spacing w:val="0"/>
          <w:sz w:val="28"/>
          <w:szCs w:val="28"/>
          <w:highlight w:val="none"/>
          <w:lang w:val="en-US" w:eastAsia="zh-CN"/>
        </w:rPr>
        <w:t>的客</w:t>
      </w:r>
      <w:r>
        <w:rPr>
          <w:rFonts w:hint="eastAsia" w:ascii="微软雅黑" w:hAnsi="微软雅黑" w:eastAsia="微软雅黑" w:cs="微软雅黑"/>
          <w:b w:val="0"/>
          <w:bCs w:val="0"/>
          <w:spacing w:val="0"/>
          <w:sz w:val="28"/>
          <w:szCs w:val="28"/>
          <w:highlight w:val="none"/>
          <w:lang w:val="en-US" w:eastAsia="zh-CN"/>
        </w:rPr>
        <w:t>货</w:t>
      </w:r>
      <w:r>
        <w:rPr>
          <w:rFonts w:hint="eastAsia" w:ascii="微软雅黑" w:hAnsi="微软雅黑" w:eastAsia="微软雅黑" w:cs="微软雅黑"/>
          <w:b w:val="0"/>
          <w:bCs w:val="0"/>
          <w:spacing w:val="0"/>
          <w:sz w:val="28"/>
          <w:szCs w:val="28"/>
          <w:highlight w:val="none"/>
          <w:lang w:val="en-US" w:eastAsia="zh-CN"/>
        </w:rPr>
        <w:t>运航线航班，积极推动</w:t>
      </w:r>
      <w:r>
        <w:rPr>
          <w:rFonts w:hint="eastAsia" w:ascii="微软雅黑" w:hAnsi="微软雅黑" w:eastAsia="微软雅黑" w:cs="微软雅黑"/>
          <w:b w:val="0"/>
          <w:bCs w:val="0"/>
          <w:spacing w:val="0"/>
          <w:sz w:val="28"/>
          <w:szCs w:val="28"/>
          <w:highlight w:val="none"/>
          <w:lang w:val="en-US" w:eastAsia="zh-CN"/>
        </w:rPr>
        <w:t>喀什地区</w:t>
      </w:r>
      <w:r>
        <w:rPr>
          <w:rFonts w:hint="eastAsia" w:ascii="微软雅黑" w:hAnsi="微软雅黑" w:eastAsia="微软雅黑" w:cs="微软雅黑"/>
          <w:b w:val="0"/>
          <w:bCs w:val="0"/>
          <w:spacing w:val="0"/>
          <w:sz w:val="28"/>
          <w:szCs w:val="28"/>
          <w:highlight w:val="none"/>
          <w:lang w:val="en-US" w:eastAsia="zh-CN"/>
        </w:rPr>
        <w:t>旅游、商贸及航空物流等相关产业的发展，进一步完善航线网络布局，优化客货运航班结构，构建“多式联运”物流体系和现代化综合交通网络</w:t>
      </w:r>
      <w:r>
        <w:rPr>
          <w:rFonts w:hint="eastAsia" w:ascii="微软雅黑" w:hAnsi="微软雅黑" w:eastAsia="微软雅黑" w:cs="微软雅黑"/>
          <w:b w:val="0"/>
          <w:bCs w:val="0"/>
          <w:spacing w:val="0"/>
          <w:sz w:val="28"/>
          <w:szCs w:val="28"/>
          <w:highlight w:val="none"/>
          <w:lang w:val="en-US" w:eastAsia="zh-CN"/>
        </w:rPr>
        <w:t>。借鉴疆内疆外同等机场补贴模式，结合喀什实际，制定本办法（以下简称《办法》）。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b/>
          <w:bCs/>
          <w:spacing w:val="0"/>
          <w:kern w:val="2"/>
          <w:sz w:val="28"/>
          <w:szCs w:val="28"/>
          <w:lang w:val="en-US" w:eastAsia="zh-CN" w:bidi="ar-SA"/>
        </w:rPr>
        <w:t xml:space="preserve">第二条  </w:t>
      </w:r>
      <w:r>
        <w:rPr>
          <w:rFonts w:hint="eastAsia" w:ascii="微软雅黑" w:hAnsi="微软雅黑" w:eastAsia="微软雅黑" w:cs="微软雅黑"/>
          <w:sz w:val="28"/>
          <w:szCs w:val="28"/>
        </w:rPr>
        <w:t>喀什地区客货运航线培育资金由地区统筹资金安排，补贴资金额度比照2022年资金额度筹集，资金支付控制在筹集到位资金范围内，当年度未执行完成的航线补贴结余资金，结转到下一年度使用</w:t>
      </w:r>
      <w:r>
        <w:rPr>
          <w:rFonts w:hint="eastAsia" w:ascii="微软雅黑" w:hAnsi="微软雅黑" w:eastAsia="微软雅黑" w:cs="微软雅黑"/>
          <w:b w:val="0"/>
          <w:bCs w:val="0"/>
          <w:spacing w:val="0"/>
          <w:sz w:val="28"/>
          <w:szCs w:val="28"/>
          <w:highlight w:val="none"/>
          <w:lang w:val="en-US" w:eastAsia="zh-CN"/>
        </w:rPr>
        <w:t>。补贴资金用于</w:t>
      </w:r>
      <w:r>
        <w:rPr>
          <w:rFonts w:hint="eastAsia" w:ascii="微软雅黑" w:hAnsi="微软雅黑" w:eastAsia="微软雅黑" w:cs="微软雅黑"/>
          <w:b w:val="0"/>
          <w:bCs w:val="0"/>
          <w:spacing w:val="0"/>
          <w:sz w:val="28"/>
          <w:szCs w:val="28"/>
          <w:highlight w:val="none"/>
          <w:lang w:val="en-US" w:eastAsia="zh-CN"/>
        </w:rPr>
        <w:t>喀什机场</w:t>
      </w:r>
      <w:r>
        <w:rPr>
          <w:rFonts w:hint="eastAsia" w:ascii="微软雅黑" w:hAnsi="微软雅黑" w:eastAsia="微软雅黑" w:cs="微软雅黑"/>
          <w:b w:val="0"/>
          <w:bCs w:val="0"/>
          <w:spacing w:val="0"/>
          <w:sz w:val="28"/>
          <w:szCs w:val="28"/>
          <w:highlight w:val="none"/>
          <w:lang w:val="en-US" w:eastAsia="zh-CN"/>
        </w:rPr>
        <w:t>、莎车机场、塔什库尔干机场及地区</w:t>
      </w:r>
      <w:r>
        <w:rPr>
          <w:rFonts w:hint="eastAsia" w:ascii="微软雅黑" w:hAnsi="微软雅黑" w:eastAsia="微软雅黑" w:cs="微软雅黑"/>
          <w:b w:val="0"/>
          <w:bCs w:val="0"/>
          <w:spacing w:val="0"/>
          <w:sz w:val="28"/>
          <w:szCs w:val="28"/>
          <w:highlight w:val="none"/>
          <w:lang w:val="en-US" w:eastAsia="zh-CN"/>
        </w:rPr>
        <w:t>各</w:t>
      </w:r>
      <w:r>
        <w:rPr>
          <w:rFonts w:hint="eastAsia" w:ascii="微软雅黑" w:hAnsi="微软雅黑" w:eastAsia="微软雅黑" w:cs="微软雅黑"/>
          <w:b w:val="0"/>
          <w:bCs w:val="0"/>
          <w:spacing w:val="0"/>
          <w:sz w:val="28"/>
          <w:szCs w:val="28"/>
          <w:highlight w:val="none"/>
          <w:lang w:val="en-US" w:eastAsia="zh-CN"/>
        </w:rPr>
        <w:t>通用机场客货运航线培育，本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的补贴资金实行国库集中支付，纳入喀什地区预算</w:t>
      </w:r>
      <w:r>
        <w:rPr>
          <w:rFonts w:hint="eastAsia" w:ascii="微软雅黑" w:hAnsi="微软雅黑" w:eastAsia="微软雅黑" w:cs="微软雅黑"/>
          <w:b w:val="0"/>
          <w:bCs w:val="0"/>
          <w:spacing w:val="0"/>
          <w:sz w:val="28"/>
          <w:szCs w:val="28"/>
          <w:highlight w:val="none"/>
        </w:rPr>
        <w:t>绩效管理</w:t>
      </w:r>
      <w:r>
        <w:rPr>
          <w:rFonts w:hint="eastAsia" w:ascii="微软雅黑" w:hAnsi="微软雅黑" w:eastAsia="微软雅黑" w:cs="微软雅黑"/>
          <w:b w:val="0"/>
          <w:bCs w:val="0"/>
          <w:spacing w:val="0"/>
          <w:sz w:val="28"/>
          <w:szCs w:val="28"/>
          <w:highlight w:val="none"/>
          <w:lang w:eastAsia="zh-CN"/>
        </w:rPr>
        <w:t>。</w:t>
      </w:r>
    </w:p>
    <w:p>
      <w:pPr>
        <w:pStyle w:val="4"/>
        <w:jc w:val="center"/>
        <w:rPr>
          <w:rFonts w:hint="eastAsia" w:ascii="微软雅黑" w:hAnsi="微软雅黑" w:eastAsia="微软雅黑" w:cs="微软雅黑"/>
          <w:sz w:val="28"/>
          <w:szCs w:val="28"/>
          <w:lang w:val="en-US" w:eastAsia="zh-CN"/>
        </w:rPr>
      </w:pPr>
    </w:p>
    <w:p>
      <w:pPr>
        <w:pStyle w:val="4"/>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第二章  补贴范围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eastAsia="zh-CN"/>
        </w:rPr>
      </w:pPr>
      <w:r>
        <w:rPr>
          <w:rFonts w:hint="eastAsia" w:ascii="微软雅黑" w:hAnsi="微软雅黑" w:eastAsia="微软雅黑" w:cs="微软雅黑"/>
          <w:b/>
          <w:bCs/>
          <w:spacing w:val="0"/>
          <w:kern w:val="2"/>
          <w:sz w:val="28"/>
          <w:szCs w:val="28"/>
          <w:lang w:val="en-US" w:eastAsia="zh-CN" w:bidi="ar-SA"/>
        </w:rPr>
        <w:t xml:space="preserve">第三条  </w:t>
      </w:r>
      <w:r>
        <w:rPr>
          <w:rFonts w:hint="eastAsia" w:ascii="微软雅黑" w:hAnsi="微软雅黑" w:eastAsia="微软雅黑" w:cs="微软雅黑"/>
          <w:b w:val="0"/>
          <w:bCs w:val="0"/>
          <w:spacing w:val="0"/>
          <w:kern w:val="2"/>
          <w:sz w:val="28"/>
          <w:szCs w:val="28"/>
          <w:highlight w:val="none"/>
          <w:lang w:val="en-US" w:eastAsia="zh-CN" w:bidi="ar-SA"/>
        </w:rPr>
        <w:t>本</w:t>
      </w:r>
      <w:r>
        <w:rPr>
          <w:rFonts w:hint="eastAsia" w:ascii="微软雅黑" w:hAnsi="微软雅黑" w:eastAsia="微软雅黑" w:cs="微软雅黑"/>
          <w:b w:val="0"/>
          <w:bCs w:val="0"/>
          <w:spacing w:val="0"/>
          <w:kern w:val="2"/>
          <w:sz w:val="28"/>
          <w:szCs w:val="28"/>
          <w:highlight w:val="none"/>
          <w:lang w:val="en-US" w:eastAsia="zh-CN" w:bidi="ar-SA"/>
        </w:rPr>
        <w:t>办法</w:t>
      </w:r>
      <w:r>
        <w:rPr>
          <w:rFonts w:hint="eastAsia" w:ascii="微软雅黑" w:hAnsi="微软雅黑" w:eastAsia="微软雅黑" w:cs="微软雅黑"/>
          <w:b w:val="0"/>
          <w:bCs w:val="0"/>
          <w:spacing w:val="0"/>
          <w:kern w:val="2"/>
          <w:sz w:val="28"/>
          <w:szCs w:val="28"/>
          <w:highlight w:val="none"/>
          <w:lang w:val="en-US" w:eastAsia="zh-CN" w:bidi="ar-SA"/>
        </w:rPr>
        <w:t>对</w:t>
      </w:r>
      <w:r>
        <w:rPr>
          <w:rFonts w:hint="eastAsia" w:ascii="微软雅黑" w:hAnsi="微软雅黑" w:eastAsia="微软雅黑" w:cs="微软雅黑"/>
          <w:b w:val="0"/>
          <w:bCs w:val="0"/>
          <w:spacing w:val="0"/>
          <w:sz w:val="28"/>
          <w:szCs w:val="28"/>
          <w:highlight w:val="none"/>
          <w:lang w:eastAsia="zh-CN"/>
        </w:rPr>
        <w:t>喀什机场</w:t>
      </w:r>
      <w:r>
        <w:rPr>
          <w:rFonts w:hint="eastAsia" w:ascii="微软雅黑" w:hAnsi="微软雅黑" w:eastAsia="微软雅黑" w:cs="微软雅黑"/>
          <w:b w:val="0"/>
          <w:bCs w:val="0"/>
          <w:spacing w:val="0"/>
          <w:sz w:val="28"/>
          <w:szCs w:val="28"/>
          <w:highlight w:val="none"/>
          <w:lang w:eastAsia="zh-CN"/>
        </w:rPr>
        <w:t>、莎车机场、塔什库尔干机场新开直飞旅游发展和招商引资重点客源地城市的航线</w:t>
      </w:r>
      <w:r>
        <w:rPr>
          <w:rFonts w:hint="eastAsia" w:ascii="微软雅黑" w:hAnsi="微软雅黑" w:eastAsia="微软雅黑" w:cs="微软雅黑"/>
          <w:b w:val="0"/>
          <w:bCs w:val="0"/>
          <w:spacing w:val="0"/>
          <w:sz w:val="28"/>
          <w:szCs w:val="28"/>
          <w:highlight w:val="none"/>
          <w:lang w:eastAsia="zh-CN"/>
        </w:rPr>
        <w:t>，以及由喀什机场、莎车机场、塔什库尔干机场出港经停疆外新航点飞往以上城市可作为直飞航线给予补贴</w:t>
      </w:r>
      <w:r>
        <w:rPr>
          <w:rFonts w:hint="eastAsia" w:ascii="微软雅黑" w:hAnsi="微软雅黑" w:eastAsia="微软雅黑" w:cs="微软雅黑"/>
          <w:b w:val="0"/>
          <w:bCs w:val="0"/>
          <w:spacing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eastAsia="zh-CN"/>
        </w:rPr>
      </w:pPr>
      <w:r>
        <w:rPr>
          <w:rFonts w:hint="eastAsia" w:ascii="微软雅黑" w:hAnsi="微软雅黑" w:eastAsia="微软雅黑" w:cs="微软雅黑"/>
          <w:b/>
          <w:bCs/>
          <w:spacing w:val="0"/>
          <w:kern w:val="2"/>
          <w:sz w:val="28"/>
          <w:szCs w:val="28"/>
          <w:lang w:val="en-US" w:eastAsia="zh-CN" w:bidi="ar-SA"/>
        </w:rPr>
        <w:t xml:space="preserve">第四条  </w:t>
      </w:r>
      <w:r>
        <w:rPr>
          <w:rFonts w:hint="eastAsia" w:ascii="微软雅黑" w:hAnsi="微软雅黑" w:eastAsia="微软雅黑" w:cs="微软雅黑"/>
          <w:b w:val="0"/>
          <w:bCs w:val="0"/>
          <w:spacing w:val="0"/>
          <w:sz w:val="28"/>
          <w:szCs w:val="28"/>
          <w:highlight w:val="none"/>
          <w:lang w:eastAsia="zh-CN"/>
        </w:rPr>
        <w:t>喀什机场</w:t>
      </w:r>
      <w:r>
        <w:rPr>
          <w:rFonts w:hint="eastAsia" w:ascii="微软雅黑" w:hAnsi="微软雅黑" w:eastAsia="微软雅黑" w:cs="微软雅黑"/>
          <w:b w:val="0"/>
          <w:bCs w:val="0"/>
          <w:spacing w:val="0"/>
          <w:sz w:val="28"/>
          <w:szCs w:val="28"/>
          <w:highlight w:val="none"/>
          <w:lang w:val="en-US" w:eastAsia="zh-CN"/>
        </w:rPr>
        <w:t>新开</w:t>
      </w:r>
      <w:r>
        <w:rPr>
          <w:rFonts w:hint="eastAsia" w:ascii="微软雅黑" w:hAnsi="微软雅黑" w:eastAsia="微软雅黑" w:cs="微软雅黑"/>
          <w:b w:val="0"/>
          <w:bCs w:val="0"/>
          <w:spacing w:val="0"/>
          <w:sz w:val="28"/>
          <w:szCs w:val="28"/>
          <w:highlight w:val="none"/>
          <w:lang w:eastAsia="zh-CN"/>
        </w:rPr>
        <w:t>国际客货运航线。</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第五条  </w:t>
      </w:r>
      <w:r>
        <w:rPr>
          <w:rFonts w:hint="eastAsia" w:ascii="微软雅黑" w:hAnsi="微软雅黑" w:eastAsia="微软雅黑" w:cs="微软雅黑"/>
          <w:b w:val="0"/>
          <w:bCs w:val="0"/>
          <w:spacing w:val="0"/>
          <w:sz w:val="28"/>
          <w:szCs w:val="28"/>
          <w:highlight w:val="none"/>
          <w:lang w:val="en-US" w:eastAsia="zh-CN"/>
        </w:rPr>
        <w:t>对喀什地区通用机场需要支持培育的航线及机场运营给予补助。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b/>
          <w:bCs/>
          <w:spacing w:val="0"/>
          <w:kern w:val="2"/>
          <w:sz w:val="28"/>
          <w:szCs w:val="28"/>
          <w:lang w:val="en-US" w:eastAsia="zh-CN" w:bidi="ar-SA"/>
        </w:rPr>
        <w:t xml:space="preserve">第六条  </w:t>
      </w:r>
      <w:r>
        <w:rPr>
          <w:rFonts w:hint="eastAsia" w:ascii="微软雅黑" w:hAnsi="微软雅黑" w:eastAsia="微软雅黑" w:cs="微软雅黑"/>
          <w:b w:val="0"/>
          <w:bCs w:val="0"/>
          <w:spacing w:val="0"/>
          <w:sz w:val="28"/>
          <w:szCs w:val="28"/>
          <w:highlight w:val="none"/>
          <w:lang w:eastAsia="zh-CN"/>
        </w:rPr>
        <w:t>驻留</w:t>
      </w:r>
      <w:r>
        <w:rPr>
          <w:rFonts w:hint="eastAsia" w:ascii="微软雅黑" w:hAnsi="微软雅黑" w:eastAsia="微软雅黑" w:cs="微软雅黑"/>
          <w:b w:val="0"/>
          <w:bCs w:val="0"/>
          <w:spacing w:val="0"/>
          <w:sz w:val="28"/>
          <w:szCs w:val="28"/>
          <w:highlight w:val="none"/>
          <w:lang w:eastAsia="zh-CN"/>
        </w:rPr>
        <w:t>喀什机场</w:t>
      </w:r>
      <w:r>
        <w:rPr>
          <w:rFonts w:hint="eastAsia" w:ascii="微软雅黑" w:hAnsi="微软雅黑" w:eastAsia="微软雅黑" w:cs="微软雅黑"/>
          <w:b w:val="0"/>
          <w:bCs w:val="0"/>
          <w:spacing w:val="0"/>
          <w:sz w:val="28"/>
          <w:szCs w:val="28"/>
          <w:highlight w:val="none"/>
          <w:lang w:eastAsia="zh-CN"/>
        </w:rPr>
        <w:t>、莎车机场、塔什库尔干机场的过夜飞机。</w:t>
      </w:r>
      <w:r>
        <w:rPr>
          <w:rFonts w:hint="eastAsia" w:ascii="微软雅黑" w:hAnsi="微软雅黑" w:eastAsia="微软雅黑" w:cs="微软雅黑"/>
          <w:b w:val="0"/>
          <w:bCs w:val="0"/>
          <w:spacing w:val="0"/>
          <w:sz w:val="28"/>
          <w:szCs w:val="28"/>
          <w:highlight w:val="none"/>
          <w:lang w:val="en-US" w:eastAsia="zh-CN"/>
        </w:rPr>
        <w:tab/>
      </w:r>
      <w:r>
        <w:rPr>
          <w:rFonts w:hint="eastAsia" w:ascii="微软雅黑" w:hAnsi="微软雅黑" w:eastAsia="微软雅黑" w:cs="微软雅黑"/>
          <w:b w:val="0"/>
          <w:bCs w:val="0"/>
          <w:spacing w:val="0"/>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u w:val="none"/>
          <w:lang w:eastAsia="zh-CN"/>
        </w:rPr>
      </w:pPr>
      <w:r>
        <w:rPr>
          <w:rFonts w:hint="eastAsia" w:ascii="微软雅黑" w:hAnsi="微软雅黑" w:eastAsia="微软雅黑" w:cs="微软雅黑"/>
          <w:b/>
          <w:bCs/>
          <w:spacing w:val="0"/>
          <w:kern w:val="2"/>
          <w:sz w:val="28"/>
          <w:szCs w:val="28"/>
          <w:lang w:val="en-US" w:eastAsia="zh-CN" w:bidi="ar-SA"/>
        </w:rPr>
        <w:t xml:space="preserve">第七条  </w:t>
      </w:r>
      <w:r>
        <w:rPr>
          <w:rFonts w:hint="eastAsia" w:ascii="微软雅黑" w:hAnsi="微软雅黑" w:eastAsia="微软雅黑" w:cs="微软雅黑"/>
          <w:b w:val="0"/>
          <w:bCs w:val="0"/>
          <w:spacing w:val="0"/>
          <w:sz w:val="28"/>
          <w:szCs w:val="28"/>
          <w:highlight w:val="none"/>
          <w:u w:val="none"/>
          <w:lang w:val="en-US" w:eastAsia="zh-CN"/>
        </w:rPr>
        <w:t>在</w:t>
      </w:r>
      <w:r>
        <w:rPr>
          <w:rFonts w:hint="eastAsia" w:ascii="微软雅黑" w:hAnsi="微软雅黑" w:eastAsia="微软雅黑" w:cs="微软雅黑"/>
          <w:b w:val="0"/>
          <w:bCs w:val="0"/>
          <w:spacing w:val="0"/>
          <w:sz w:val="28"/>
          <w:szCs w:val="28"/>
          <w:highlight w:val="none"/>
          <w:u w:val="none"/>
          <w:lang w:val="en-US" w:eastAsia="zh-CN"/>
        </w:rPr>
        <w:t>喀什机场</w:t>
      </w:r>
      <w:r>
        <w:rPr>
          <w:rFonts w:hint="eastAsia" w:ascii="微软雅黑" w:hAnsi="微软雅黑" w:eastAsia="微软雅黑" w:cs="微软雅黑"/>
          <w:b w:val="0"/>
          <w:bCs w:val="0"/>
          <w:spacing w:val="0"/>
          <w:sz w:val="28"/>
          <w:szCs w:val="28"/>
          <w:highlight w:val="none"/>
          <w:u w:val="none"/>
          <w:lang w:val="en-US" w:eastAsia="zh-CN"/>
        </w:rPr>
        <w:t>、</w:t>
      </w:r>
      <w:r>
        <w:rPr>
          <w:rFonts w:hint="eastAsia" w:ascii="微软雅黑" w:hAnsi="微软雅黑" w:eastAsia="微软雅黑" w:cs="微软雅黑"/>
          <w:b w:val="0"/>
          <w:bCs w:val="0"/>
          <w:spacing w:val="0"/>
          <w:sz w:val="28"/>
          <w:szCs w:val="28"/>
          <w:highlight w:val="none"/>
          <w:u w:val="none"/>
          <w:lang w:eastAsia="zh-CN"/>
        </w:rPr>
        <w:t>莎车机场、塔什库尔干机场</w:t>
      </w:r>
      <w:r>
        <w:rPr>
          <w:rFonts w:hint="eastAsia" w:ascii="微软雅黑" w:hAnsi="微软雅黑" w:eastAsia="微软雅黑" w:cs="微软雅黑"/>
          <w:b w:val="0"/>
          <w:bCs w:val="0"/>
          <w:spacing w:val="0"/>
          <w:sz w:val="28"/>
          <w:szCs w:val="28"/>
          <w:highlight w:val="none"/>
          <w:u w:val="none"/>
          <w:lang w:val="en-US" w:eastAsia="zh-CN"/>
        </w:rPr>
        <w:t>设立基地的航空公司</w:t>
      </w:r>
      <w:r>
        <w:rPr>
          <w:rFonts w:hint="eastAsia" w:ascii="微软雅黑" w:hAnsi="微软雅黑" w:eastAsia="微软雅黑" w:cs="微软雅黑"/>
          <w:b w:val="0"/>
          <w:bCs w:val="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eastAsia="zh-CN"/>
        </w:rPr>
      </w:pPr>
      <w:r>
        <w:rPr>
          <w:rFonts w:hint="eastAsia" w:ascii="微软雅黑" w:hAnsi="微软雅黑" w:eastAsia="微软雅黑" w:cs="微软雅黑"/>
          <w:b/>
          <w:bCs/>
          <w:spacing w:val="0"/>
          <w:kern w:val="2"/>
          <w:sz w:val="28"/>
          <w:szCs w:val="28"/>
          <w:lang w:val="en-US" w:eastAsia="zh-CN" w:bidi="ar-SA"/>
        </w:rPr>
        <w:t xml:space="preserve">第八条  </w:t>
      </w:r>
      <w:r>
        <w:rPr>
          <w:rFonts w:hint="eastAsia" w:ascii="微软雅黑" w:hAnsi="微软雅黑" w:eastAsia="微软雅黑" w:cs="微软雅黑"/>
          <w:b w:val="0"/>
          <w:bCs w:val="0"/>
          <w:spacing w:val="0"/>
          <w:sz w:val="28"/>
          <w:szCs w:val="28"/>
          <w:highlight w:val="none"/>
          <w:lang w:eastAsia="zh-CN"/>
        </w:rPr>
        <w:t>喀什地区确定的其它补贴事项。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第三章  </w:t>
      </w:r>
      <w:r>
        <w:rPr>
          <w:rFonts w:hint="eastAsia" w:ascii="微软雅黑" w:hAnsi="微软雅黑" w:eastAsia="微软雅黑" w:cs="微软雅黑"/>
          <w:spacing w:val="0"/>
          <w:sz w:val="28"/>
          <w:szCs w:val="28"/>
          <w:highlight w:val="none"/>
          <w:lang w:val="en-US" w:eastAsia="zh-CN"/>
        </w:rPr>
        <w:t>客运补贴标准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第九条  </w:t>
      </w:r>
      <w:r>
        <w:rPr>
          <w:rFonts w:hint="eastAsia" w:ascii="微软雅黑" w:hAnsi="微软雅黑" w:eastAsia="微软雅黑" w:cs="微软雅黑"/>
          <w:spacing w:val="0"/>
          <w:sz w:val="28"/>
          <w:szCs w:val="28"/>
          <w:highlight w:val="none"/>
          <w:lang w:val="en-US" w:eastAsia="zh-CN"/>
        </w:rPr>
        <w:t>对在</w:t>
      </w:r>
      <w:r>
        <w:rPr>
          <w:rFonts w:hint="eastAsia" w:ascii="微软雅黑" w:hAnsi="微软雅黑" w:eastAsia="微软雅黑" w:cs="微软雅黑"/>
          <w:spacing w:val="0"/>
          <w:sz w:val="28"/>
          <w:szCs w:val="28"/>
          <w:highlight w:val="none"/>
          <w:lang w:val="en-US" w:eastAsia="zh-CN"/>
        </w:rPr>
        <w:t>喀什机场</w:t>
      </w:r>
      <w:r>
        <w:rPr>
          <w:rFonts w:hint="eastAsia" w:ascii="微软雅黑" w:hAnsi="微软雅黑" w:eastAsia="微软雅黑" w:cs="微软雅黑"/>
          <w:spacing w:val="0"/>
          <w:sz w:val="28"/>
          <w:szCs w:val="28"/>
          <w:highlight w:val="none"/>
          <w:lang w:val="en-US" w:eastAsia="zh-CN"/>
        </w:rPr>
        <w:t>、莎车机场、塔什库尔干机场新开国内直飞客运航线，根据盈亏情况</w:t>
      </w:r>
      <w:r>
        <w:rPr>
          <w:rFonts w:hint="eastAsia" w:ascii="微软雅黑" w:hAnsi="微软雅黑" w:eastAsia="微软雅黑" w:cs="微软雅黑"/>
          <w:b w:val="0"/>
          <w:bCs w:val="0"/>
          <w:spacing w:val="0"/>
          <w:sz w:val="28"/>
          <w:szCs w:val="28"/>
          <w:highlight w:val="none"/>
          <w:lang w:val="en-US" w:eastAsia="zh-CN"/>
        </w:rPr>
        <w:t>按每航班客座率及本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规定的相应补</w:t>
      </w:r>
      <w:r>
        <w:rPr>
          <w:rFonts w:hint="eastAsia" w:ascii="微软雅黑" w:hAnsi="微软雅黑" w:eastAsia="微软雅黑" w:cs="微软雅黑"/>
          <w:spacing w:val="0"/>
          <w:sz w:val="28"/>
          <w:szCs w:val="28"/>
          <w:highlight w:val="none"/>
          <w:lang w:val="en-US" w:eastAsia="zh-CN"/>
        </w:rPr>
        <w:t>贴标准进行动态补贴；</w:t>
      </w:r>
      <w:r>
        <w:rPr>
          <w:rFonts w:hint="eastAsia" w:ascii="微软雅黑" w:hAnsi="微软雅黑" w:eastAsia="微软雅黑" w:cs="微软雅黑"/>
          <w:b w:val="0"/>
          <w:bCs w:val="0"/>
          <w:spacing w:val="0"/>
          <w:sz w:val="28"/>
          <w:szCs w:val="28"/>
          <w:highlight w:val="none"/>
          <w:u w:val="none"/>
          <w:lang w:val="en-US" w:eastAsia="zh-CN"/>
        </w:rPr>
        <w:t>高高原机场按照“一线一议”方式进行补贴</w:t>
      </w:r>
      <w:r>
        <w:rPr>
          <w:rFonts w:hint="eastAsia" w:ascii="微软雅黑" w:hAnsi="微软雅黑" w:eastAsia="微软雅黑" w:cs="微软雅黑"/>
          <w:spacing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第十条  </w:t>
      </w:r>
      <w:r>
        <w:rPr>
          <w:rFonts w:hint="eastAsia" w:ascii="微软雅黑" w:hAnsi="微软雅黑" w:eastAsia="微软雅黑" w:cs="微软雅黑"/>
          <w:spacing w:val="0"/>
          <w:sz w:val="28"/>
          <w:szCs w:val="28"/>
          <w:highlight w:val="none"/>
          <w:lang w:val="en-US" w:eastAsia="zh-CN"/>
        </w:rPr>
        <w:t>新开国内直飞客运航线培育期为1—2年，按客座率进行动态补</w:t>
      </w:r>
      <w:r>
        <w:rPr>
          <w:rFonts w:hint="eastAsia" w:ascii="微软雅黑" w:hAnsi="微软雅黑" w:eastAsia="微软雅黑" w:cs="微软雅黑"/>
          <w:b w:val="0"/>
          <w:bCs w:val="0"/>
          <w:spacing w:val="0"/>
          <w:sz w:val="28"/>
          <w:szCs w:val="28"/>
          <w:highlight w:val="none"/>
          <w:lang w:val="en-US" w:eastAsia="zh-CN"/>
        </w:rPr>
        <w:t>贴</w:t>
      </w:r>
      <w:r>
        <w:rPr>
          <w:rFonts w:hint="eastAsia" w:ascii="微软雅黑" w:hAnsi="微软雅黑" w:eastAsia="微软雅黑" w:cs="微软雅黑"/>
          <w:b w:val="0"/>
          <w:bCs w:val="0"/>
          <w:spacing w:val="0"/>
          <w:sz w:val="28"/>
          <w:szCs w:val="28"/>
          <w:highlight w:val="none"/>
          <w:lang w:val="en-US" w:eastAsia="zh-CN"/>
        </w:rPr>
        <w:t>，具体如下。</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pacing w:val="0"/>
          <w:sz w:val="28"/>
          <w:szCs w:val="28"/>
          <w:highlight w:val="none"/>
          <w:lang w:val="en-US" w:eastAsia="zh-CN"/>
        </w:rPr>
        <w:t>（一）</w:t>
      </w:r>
      <w:r>
        <w:rPr>
          <w:rFonts w:hint="eastAsia" w:ascii="微软雅黑" w:hAnsi="微软雅黑" w:eastAsia="微软雅黑" w:cs="微软雅黑"/>
          <w:spacing w:val="0"/>
          <w:sz w:val="28"/>
          <w:szCs w:val="28"/>
          <w:highlight w:val="none"/>
          <w:lang w:val="en-US" w:eastAsia="zh-CN"/>
        </w:rPr>
        <w:t>第</w:t>
      </w:r>
      <w:r>
        <w:rPr>
          <w:rFonts w:hint="eastAsia" w:ascii="微软雅黑" w:hAnsi="微软雅黑" w:eastAsia="微软雅黑" w:cs="微软雅黑"/>
          <w:spacing w:val="0"/>
          <w:sz w:val="28"/>
          <w:szCs w:val="28"/>
          <w:highlight w:val="none"/>
          <w:lang w:val="en-US" w:eastAsia="zh-CN"/>
        </w:rPr>
        <w:t>1年</w:t>
      </w:r>
      <w:r>
        <w:rPr>
          <w:rFonts w:hint="eastAsia" w:ascii="微软雅黑" w:hAnsi="微软雅黑" w:eastAsia="微软雅黑" w:cs="微软雅黑"/>
          <w:spacing w:val="0"/>
          <w:sz w:val="28"/>
          <w:szCs w:val="28"/>
          <w:highlight w:val="none"/>
          <w:lang w:val="en-US" w:eastAsia="zh-CN"/>
        </w:rPr>
        <w:t>航</w:t>
      </w:r>
      <w:r>
        <w:rPr>
          <w:rFonts w:hint="eastAsia" w:ascii="微软雅黑" w:hAnsi="微软雅黑" w:eastAsia="微软雅黑" w:cs="微软雅黑"/>
          <w:b w:val="0"/>
          <w:bCs w:val="0"/>
          <w:spacing w:val="0"/>
          <w:sz w:val="28"/>
          <w:szCs w:val="28"/>
          <w:highlight w:val="none"/>
          <w:lang w:val="en-US" w:eastAsia="zh-CN"/>
        </w:rPr>
        <w:t>线补贴：</w:t>
      </w:r>
      <w:r>
        <w:rPr>
          <w:rFonts w:hint="eastAsia" w:ascii="微软雅黑" w:hAnsi="微软雅黑" w:eastAsia="微软雅黑" w:cs="微软雅黑"/>
          <w:spacing w:val="0"/>
          <w:sz w:val="28"/>
          <w:szCs w:val="28"/>
          <w:highlight w:val="none"/>
          <w:lang w:val="en-US" w:eastAsia="zh-CN"/>
        </w:rPr>
        <w:t>航班客座率在60%及以下的，按照60%客座率的乘客人数进行补贴；客座率在60%</w:t>
      </w:r>
      <w:r>
        <w:rPr>
          <w:rFonts w:hint="eastAsia" w:ascii="微软雅黑" w:hAnsi="微软雅黑" w:eastAsia="微软雅黑" w:cs="微软雅黑"/>
          <w:spacing w:val="0"/>
          <w:sz w:val="28"/>
          <w:szCs w:val="28"/>
          <w:highlight w:val="none"/>
          <w:lang w:val="en-US" w:eastAsia="zh-CN"/>
        </w:rPr>
        <w:t>以上</w:t>
      </w:r>
      <w:r>
        <w:rPr>
          <w:rFonts w:hint="eastAsia" w:ascii="微软雅黑" w:hAnsi="微软雅黑" w:eastAsia="微软雅黑" w:cs="微软雅黑"/>
          <w:spacing w:val="0"/>
          <w:sz w:val="28"/>
          <w:szCs w:val="28"/>
          <w:highlight w:val="none"/>
          <w:lang w:val="en-US" w:eastAsia="zh-CN"/>
        </w:rPr>
        <w:t>，按照30%客座率的乘客人数进行补贴。客座率区分往返航程，乘客人数不含婴儿旅客和占座机组人</w:t>
      </w:r>
      <w:r>
        <w:rPr>
          <w:rFonts w:hint="eastAsia" w:ascii="微软雅黑" w:hAnsi="微软雅黑" w:eastAsia="微软雅黑" w:cs="微软雅黑"/>
          <w:spacing w:val="0"/>
          <w:sz w:val="28"/>
          <w:szCs w:val="28"/>
          <w:highlight w:val="none"/>
          <w:lang w:val="en-US" w:eastAsia="zh-CN"/>
        </w:rPr>
        <w:t>员</w:t>
      </w:r>
      <w:r>
        <w:rPr>
          <w:rFonts w:hint="eastAsia" w:ascii="微软雅黑" w:hAnsi="微软雅黑" w:eastAsia="微软雅黑" w:cs="微软雅黑"/>
          <w:spacing w:val="0"/>
          <w:sz w:val="28"/>
          <w:szCs w:val="28"/>
          <w:highlight w:val="none"/>
          <w:lang w:val="en-US" w:eastAsia="zh-CN"/>
        </w:rPr>
        <w:t>，补贴费用标准</w:t>
      </w:r>
      <w:r>
        <w:rPr>
          <w:rFonts w:hint="eastAsia" w:ascii="微软雅黑" w:hAnsi="微软雅黑" w:eastAsia="微软雅黑" w:cs="微软雅黑"/>
          <w:b w:val="0"/>
          <w:bCs w:val="0"/>
          <w:spacing w:val="0"/>
          <w:sz w:val="28"/>
          <w:szCs w:val="28"/>
          <w:highlight w:val="none"/>
          <w:lang w:val="en-US" w:eastAsia="zh-CN"/>
        </w:rPr>
        <w:t>按照本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w:t>
      </w:r>
      <w:r>
        <w:rPr>
          <w:rFonts w:hint="eastAsia" w:ascii="微软雅黑" w:hAnsi="微软雅黑" w:eastAsia="微软雅黑" w:cs="微软雅黑"/>
          <w:b w:val="0"/>
          <w:bCs w:val="0"/>
          <w:spacing w:val="0"/>
          <w:sz w:val="28"/>
          <w:szCs w:val="28"/>
          <w:highlight w:val="none"/>
          <w:lang w:val="en-US" w:eastAsia="zh-CN"/>
        </w:rPr>
        <w:t>第三章第十一条</w:t>
      </w:r>
      <w:r>
        <w:rPr>
          <w:rFonts w:hint="eastAsia" w:ascii="微软雅黑" w:hAnsi="微软雅黑" w:eastAsia="微软雅黑" w:cs="微软雅黑"/>
          <w:b w:val="0"/>
          <w:bCs w:val="0"/>
          <w:spacing w:val="0"/>
          <w:sz w:val="28"/>
          <w:szCs w:val="28"/>
          <w:highlight w:val="none"/>
          <w:lang w:val="en-US" w:eastAsia="zh-CN"/>
        </w:rPr>
        <w:t>”执行。</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pacing w:val="0"/>
          <w:sz w:val="28"/>
          <w:szCs w:val="28"/>
          <w:highlight w:val="none"/>
          <w:lang w:val="en-US" w:eastAsia="zh-CN"/>
        </w:rPr>
        <w:t>（二）</w:t>
      </w:r>
      <w:r>
        <w:rPr>
          <w:rFonts w:hint="eastAsia" w:ascii="微软雅黑" w:hAnsi="微软雅黑" w:eastAsia="微软雅黑" w:cs="微软雅黑"/>
          <w:spacing w:val="0"/>
          <w:sz w:val="28"/>
          <w:szCs w:val="28"/>
          <w:highlight w:val="none"/>
          <w:lang w:val="en-US" w:eastAsia="zh-CN"/>
        </w:rPr>
        <w:t>新开航线培育期超过1年的，第</w:t>
      </w:r>
      <w:r>
        <w:rPr>
          <w:rFonts w:hint="eastAsia" w:ascii="微软雅黑" w:hAnsi="微软雅黑" w:eastAsia="微软雅黑" w:cs="微软雅黑"/>
          <w:spacing w:val="0"/>
          <w:sz w:val="28"/>
          <w:szCs w:val="28"/>
          <w:highlight w:val="none"/>
          <w:lang w:val="en-US" w:eastAsia="zh-CN"/>
        </w:rPr>
        <w:t>2年</w:t>
      </w:r>
      <w:r>
        <w:rPr>
          <w:rFonts w:hint="eastAsia" w:ascii="微软雅黑" w:hAnsi="微软雅黑" w:eastAsia="微软雅黑" w:cs="微软雅黑"/>
          <w:spacing w:val="0"/>
          <w:sz w:val="28"/>
          <w:szCs w:val="28"/>
          <w:highlight w:val="none"/>
          <w:lang w:val="en-US" w:eastAsia="zh-CN"/>
        </w:rPr>
        <w:t>航线补贴按第</w:t>
      </w:r>
      <w:r>
        <w:rPr>
          <w:rFonts w:hint="eastAsia" w:ascii="微软雅黑" w:hAnsi="微软雅黑" w:eastAsia="微软雅黑" w:cs="微软雅黑"/>
          <w:spacing w:val="0"/>
          <w:sz w:val="28"/>
          <w:szCs w:val="28"/>
          <w:highlight w:val="none"/>
          <w:lang w:val="en-US" w:eastAsia="zh-CN"/>
        </w:rPr>
        <w:t>1年</w:t>
      </w:r>
      <w:r>
        <w:rPr>
          <w:rFonts w:hint="eastAsia" w:ascii="微软雅黑" w:hAnsi="微软雅黑" w:eastAsia="微软雅黑" w:cs="微软雅黑"/>
          <w:spacing w:val="0"/>
          <w:sz w:val="28"/>
          <w:szCs w:val="28"/>
          <w:highlight w:val="none"/>
          <w:lang w:val="en-US" w:eastAsia="zh-CN"/>
        </w:rPr>
        <w:t>航线补贴标准金额减半执行。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第十一条  </w:t>
      </w:r>
      <w:r>
        <w:rPr>
          <w:rFonts w:hint="eastAsia" w:ascii="微软雅黑" w:hAnsi="微软雅黑" w:eastAsia="微软雅黑" w:cs="微软雅黑"/>
          <w:spacing w:val="0"/>
          <w:sz w:val="28"/>
          <w:szCs w:val="28"/>
          <w:highlight w:val="none"/>
          <w:lang w:val="en-US" w:eastAsia="zh-CN"/>
        </w:rPr>
        <w:t>新开国内直飞客运航线补贴标准：</w:t>
      </w:r>
    </w:p>
    <w:p>
      <w:pPr>
        <w:pStyle w:val="2"/>
        <w:rPr>
          <w:rFonts w:hint="eastAsia" w:ascii="微软雅黑" w:hAnsi="微软雅黑" w:eastAsia="微软雅黑" w:cs="微软雅黑"/>
          <w:sz w:val="28"/>
          <w:szCs w:val="28"/>
          <w:lang w:val="en-US" w:eastAsia="zh-CN"/>
        </w:rPr>
      </w:pPr>
    </w:p>
    <w:tbl>
      <w:tblPr>
        <w:tblStyle w:val="5"/>
        <w:tblW w:w="9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3"/>
        <w:gridCol w:w="2130"/>
        <w:gridCol w:w="2203"/>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机型分类</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both"/>
              <w:textAlignment w:val="center"/>
              <w:rPr>
                <w:rFonts w:hint="eastAsia"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航程</w:t>
            </w:r>
            <w:r>
              <w:rPr>
                <w:rFonts w:hint="eastAsia" w:ascii="微软雅黑" w:hAnsi="微软雅黑" w:eastAsia="微软雅黑" w:cs="微软雅黑"/>
                <w:b/>
                <w:i w:val="0"/>
                <w:color w:val="000000"/>
                <w:kern w:val="0"/>
                <w:sz w:val="28"/>
                <w:szCs w:val="28"/>
                <w:highlight w:val="none"/>
                <w:u w:val="none"/>
                <w:lang w:val="en-US" w:eastAsia="zh-CN" w:bidi="ar"/>
              </w:rPr>
              <w:t>3</w:t>
            </w:r>
            <w:r>
              <w:rPr>
                <w:rFonts w:hint="eastAsia" w:ascii="微软雅黑" w:hAnsi="微软雅黑" w:eastAsia="微软雅黑" w:cs="微软雅黑"/>
                <w:b/>
                <w:i w:val="0"/>
                <w:color w:val="000000"/>
                <w:kern w:val="0"/>
                <w:sz w:val="28"/>
                <w:szCs w:val="28"/>
                <w:highlight w:val="none"/>
                <w:u w:val="none"/>
                <w:lang w:val="en-US" w:eastAsia="zh-CN" w:bidi="ar"/>
              </w:rPr>
              <w:t>500公里（含）以</w:t>
            </w:r>
            <w:r>
              <w:rPr>
                <w:rFonts w:hint="eastAsia" w:ascii="微软雅黑" w:hAnsi="微软雅黑" w:eastAsia="微软雅黑" w:cs="微软雅黑"/>
                <w:b/>
                <w:i w:val="0"/>
                <w:color w:val="000000"/>
                <w:kern w:val="0"/>
                <w:sz w:val="28"/>
                <w:szCs w:val="28"/>
                <w:highlight w:val="none"/>
                <w:u w:val="none"/>
                <w:lang w:val="en-US" w:eastAsia="zh-CN" w:bidi="ar"/>
              </w:rPr>
              <w:t>下</w:t>
            </w:r>
            <w:r>
              <w:rPr>
                <w:rFonts w:hint="eastAsia" w:ascii="微软雅黑" w:hAnsi="微软雅黑" w:eastAsia="微软雅黑" w:cs="微软雅黑"/>
                <w:b/>
                <w:i w:val="0"/>
                <w:color w:val="000000"/>
                <w:kern w:val="0"/>
                <w:sz w:val="28"/>
                <w:szCs w:val="28"/>
                <w:highlight w:val="none"/>
                <w:u w:val="none"/>
                <w:lang w:val="en-US" w:eastAsia="zh-CN" w:bidi="ar"/>
              </w:rPr>
              <w:t>航线</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b/>
                <w:i w:val="0"/>
                <w:color w:val="000000"/>
                <w:kern w:val="0"/>
                <w:sz w:val="28"/>
                <w:szCs w:val="28"/>
                <w:highlight w:val="none"/>
                <w:u w:val="none"/>
                <w:lang w:val="en-US" w:eastAsia="zh-CN" w:bidi="ar"/>
              </w:rPr>
            </w:pPr>
            <w:r>
              <w:rPr>
                <w:rFonts w:hint="eastAsia" w:ascii="微软雅黑" w:hAnsi="微软雅黑" w:eastAsia="微软雅黑" w:cs="微软雅黑"/>
                <w:b/>
                <w:i w:val="0"/>
                <w:color w:val="000000"/>
                <w:kern w:val="0"/>
                <w:sz w:val="28"/>
                <w:szCs w:val="28"/>
                <w:highlight w:val="none"/>
                <w:u w:val="none"/>
                <w:lang w:val="en-US" w:eastAsia="zh-CN" w:bidi="ar"/>
              </w:rPr>
              <w:t>航程</w:t>
            </w:r>
            <w:r>
              <w:rPr>
                <w:rFonts w:hint="eastAsia" w:ascii="微软雅黑" w:hAnsi="微软雅黑" w:eastAsia="微软雅黑" w:cs="微软雅黑"/>
                <w:b/>
                <w:i w:val="0"/>
                <w:color w:val="000000"/>
                <w:kern w:val="0"/>
                <w:sz w:val="28"/>
                <w:szCs w:val="28"/>
                <w:highlight w:val="none"/>
                <w:u w:val="none"/>
                <w:lang w:val="en-US" w:eastAsia="zh-CN" w:bidi="ar"/>
              </w:rPr>
              <w:t>3</w:t>
            </w:r>
            <w:r>
              <w:rPr>
                <w:rFonts w:hint="eastAsia" w:ascii="微软雅黑" w:hAnsi="微软雅黑" w:eastAsia="微软雅黑" w:cs="微软雅黑"/>
                <w:b/>
                <w:i w:val="0"/>
                <w:color w:val="000000"/>
                <w:kern w:val="0"/>
                <w:sz w:val="28"/>
                <w:szCs w:val="28"/>
                <w:highlight w:val="none"/>
                <w:u w:val="none"/>
                <w:lang w:val="en-US" w:eastAsia="zh-CN" w:bidi="ar"/>
              </w:rPr>
              <w:t>500</w:t>
            </w:r>
            <w:r>
              <w:rPr>
                <w:rFonts w:hint="eastAsia" w:ascii="微软雅黑" w:hAnsi="微软雅黑" w:eastAsia="微软雅黑" w:cs="微软雅黑"/>
                <w:b w:val="0"/>
                <w:bCs w:val="0"/>
                <w:spacing w:val="0"/>
                <w:kern w:val="2"/>
                <w:sz w:val="28"/>
                <w:szCs w:val="28"/>
                <w:highlight w:val="none"/>
                <w:u w:val="none"/>
                <w:lang w:val="en-US" w:eastAsia="zh-CN" w:bidi="ar-SA"/>
              </w:rPr>
              <w:t>—</w:t>
            </w:r>
            <w:r>
              <w:rPr>
                <w:rFonts w:hint="eastAsia" w:ascii="微软雅黑" w:hAnsi="微软雅黑" w:eastAsia="微软雅黑" w:cs="微软雅黑"/>
                <w:b/>
                <w:i w:val="0"/>
                <w:color w:val="000000"/>
                <w:kern w:val="0"/>
                <w:sz w:val="28"/>
                <w:szCs w:val="28"/>
                <w:highlight w:val="none"/>
                <w:u w:val="none"/>
                <w:lang w:val="en-US" w:eastAsia="zh-CN" w:bidi="ar"/>
              </w:rPr>
              <w:t>4500</w:t>
            </w:r>
            <w:r>
              <w:rPr>
                <w:rFonts w:hint="eastAsia" w:ascii="微软雅黑" w:hAnsi="微软雅黑" w:eastAsia="微软雅黑" w:cs="微软雅黑"/>
                <w:b/>
                <w:i w:val="0"/>
                <w:color w:val="000000"/>
                <w:kern w:val="0"/>
                <w:sz w:val="28"/>
                <w:szCs w:val="28"/>
                <w:highlight w:val="none"/>
                <w:u w:val="none"/>
                <w:lang w:val="en-US" w:eastAsia="zh-CN" w:bidi="ar"/>
              </w:rPr>
              <w:t>公里（含）</w:t>
            </w:r>
            <w:r>
              <w:rPr>
                <w:rFonts w:hint="eastAsia" w:ascii="微软雅黑" w:hAnsi="微软雅黑" w:eastAsia="微软雅黑" w:cs="微软雅黑"/>
                <w:b/>
                <w:i w:val="0"/>
                <w:color w:val="000000"/>
                <w:kern w:val="0"/>
                <w:sz w:val="28"/>
                <w:szCs w:val="28"/>
                <w:highlight w:val="none"/>
                <w:u w:val="none"/>
                <w:lang w:val="en-US" w:eastAsia="zh-CN" w:bidi="ar"/>
              </w:rPr>
              <w:t>间</w:t>
            </w:r>
            <w:r>
              <w:rPr>
                <w:rFonts w:hint="eastAsia" w:ascii="微软雅黑" w:hAnsi="微软雅黑" w:eastAsia="微软雅黑" w:cs="微软雅黑"/>
                <w:b/>
                <w:i w:val="0"/>
                <w:color w:val="000000"/>
                <w:kern w:val="0"/>
                <w:sz w:val="28"/>
                <w:szCs w:val="28"/>
                <w:highlight w:val="none"/>
                <w:u w:val="none"/>
                <w:lang w:val="en-US" w:eastAsia="zh-CN" w:bidi="ar"/>
              </w:rPr>
              <w:t>航线</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航程4500公里</w:t>
            </w:r>
            <w:r>
              <w:rPr>
                <w:rFonts w:hint="eastAsia" w:ascii="微软雅黑" w:hAnsi="微软雅黑" w:eastAsia="微软雅黑" w:cs="微软雅黑"/>
                <w:b/>
                <w:i w:val="0"/>
                <w:color w:val="000000"/>
                <w:kern w:val="0"/>
                <w:sz w:val="28"/>
                <w:szCs w:val="28"/>
                <w:highlight w:val="none"/>
                <w:u w:val="none"/>
                <w:lang w:val="en-US" w:eastAsia="zh-CN" w:bidi="ar"/>
              </w:rPr>
              <w:t>上</w:t>
            </w:r>
            <w:r>
              <w:rPr>
                <w:rFonts w:hint="eastAsia" w:ascii="微软雅黑" w:hAnsi="微软雅黑" w:eastAsia="微软雅黑" w:cs="微软雅黑"/>
                <w:b/>
                <w:i w:val="0"/>
                <w:color w:val="000000"/>
                <w:kern w:val="0"/>
                <w:sz w:val="28"/>
                <w:szCs w:val="28"/>
                <w:highlight w:val="none"/>
                <w:u w:val="none"/>
                <w:lang w:val="en-US" w:eastAsia="zh-CN" w:bidi="ar"/>
              </w:rPr>
              <w:t>外航线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0"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kern w:val="0"/>
                <w:sz w:val="28"/>
                <w:szCs w:val="28"/>
                <w:highlight w:val="none"/>
                <w:u w:val="none"/>
                <w:lang w:val="en-US" w:eastAsia="zh-CN" w:bidi="ar"/>
              </w:rPr>
            </w:pPr>
            <w:r>
              <w:rPr>
                <w:rFonts w:hint="eastAsia" w:ascii="微软雅黑" w:hAnsi="微软雅黑" w:eastAsia="微软雅黑" w:cs="微软雅黑"/>
                <w:i w:val="0"/>
                <w:color w:val="000000"/>
                <w:w w:val="80"/>
                <w:kern w:val="0"/>
                <w:sz w:val="28"/>
                <w:szCs w:val="28"/>
                <w:highlight w:val="none"/>
                <w:u w:val="none"/>
                <w:lang w:val="en-US" w:eastAsia="zh-CN" w:bidi="ar"/>
              </w:rPr>
              <w:t>100座及以下机型</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sz w:val="28"/>
                <w:szCs w:val="28"/>
                <w:highlight w:val="none"/>
                <w:u w:val="none"/>
              </w:rPr>
            </w:pPr>
            <w:r>
              <w:rPr>
                <w:rFonts w:hint="eastAsia" w:ascii="微软雅黑" w:hAnsi="微软雅黑" w:eastAsia="微软雅黑" w:cs="微软雅黑"/>
                <w:i w:val="0"/>
                <w:color w:val="000000"/>
                <w:w w:val="80"/>
                <w:kern w:val="0"/>
                <w:sz w:val="28"/>
                <w:szCs w:val="28"/>
                <w:highlight w:val="none"/>
                <w:u w:val="none"/>
                <w:lang w:val="en-US" w:eastAsia="zh-CN" w:bidi="ar"/>
              </w:rPr>
              <w:t>（如</w:t>
            </w:r>
            <w:r>
              <w:rPr>
                <w:rFonts w:hint="eastAsia" w:ascii="微软雅黑" w:hAnsi="微软雅黑" w:eastAsia="微软雅黑" w:cs="微软雅黑"/>
                <w:i w:val="0"/>
                <w:color w:val="000000"/>
                <w:w w:val="80"/>
                <w:kern w:val="0"/>
                <w:sz w:val="28"/>
                <w:szCs w:val="28"/>
                <w:highlight w:val="none"/>
                <w:u w:val="none"/>
                <w:lang w:val="en-US" w:eastAsia="zh-CN" w:bidi="ar"/>
              </w:rPr>
              <w:t>C</w:t>
            </w:r>
            <w:r>
              <w:rPr>
                <w:rFonts w:hint="eastAsia" w:ascii="微软雅黑" w:hAnsi="微软雅黑" w:eastAsia="微软雅黑" w:cs="微软雅黑"/>
                <w:i w:val="0"/>
                <w:color w:val="000000"/>
                <w:w w:val="80"/>
                <w:kern w:val="0"/>
                <w:sz w:val="28"/>
                <w:szCs w:val="28"/>
                <w:highlight w:val="none"/>
                <w:u w:val="none"/>
                <w:lang w:val="en-US" w:eastAsia="zh-CN" w:bidi="ar"/>
              </w:rPr>
              <w:t>RJ900等）</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5</w:t>
            </w:r>
            <w:r>
              <w:rPr>
                <w:rFonts w:hint="eastAsia" w:ascii="微软雅黑" w:hAnsi="微软雅黑" w:eastAsia="微软雅黑" w:cs="微软雅黑"/>
                <w:i w:val="0"/>
                <w:color w:val="000000"/>
                <w:kern w:val="0"/>
                <w:sz w:val="28"/>
                <w:szCs w:val="28"/>
                <w:highlight w:val="none"/>
                <w:u w:val="none"/>
                <w:lang w:val="en-US" w:eastAsia="zh-CN" w:bidi="ar"/>
              </w:rPr>
              <w:t>00元/人</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kern w:val="0"/>
                <w:sz w:val="28"/>
                <w:szCs w:val="28"/>
                <w:highlight w:val="none"/>
                <w:u w:val="none"/>
                <w:lang w:val="en-US" w:eastAsia="zh-CN" w:bidi="ar"/>
              </w:rPr>
            </w:pPr>
            <w:r>
              <w:rPr>
                <w:rFonts w:hint="eastAsia" w:ascii="微软雅黑" w:hAnsi="微软雅黑" w:eastAsia="微软雅黑" w:cs="微软雅黑"/>
                <w:i w:val="0"/>
                <w:color w:val="000000"/>
                <w:w w:val="80"/>
                <w:kern w:val="0"/>
                <w:sz w:val="28"/>
                <w:szCs w:val="28"/>
                <w:highlight w:val="none"/>
                <w:u w:val="none"/>
                <w:lang w:val="en-US" w:eastAsia="zh-CN" w:bidi="ar"/>
              </w:rPr>
              <w:t>100座至</w:t>
            </w:r>
            <w:r>
              <w:rPr>
                <w:rFonts w:hint="eastAsia" w:ascii="微软雅黑" w:hAnsi="微软雅黑" w:eastAsia="微软雅黑" w:cs="微软雅黑"/>
                <w:i w:val="0"/>
                <w:color w:val="000000"/>
                <w:w w:val="80"/>
                <w:kern w:val="0"/>
                <w:sz w:val="28"/>
                <w:szCs w:val="28"/>
                <w:highlight w:val="none"/>
                <w:u w:val="none"/>
                <w:lang w:val="en-US" w:eastAsia="zh-CN" w:bidi="ar"/>
              </w:rPr>
              <w:t>14</w:t>
            </w:r>
            <w:r>
              <w:rPr>
                <w:rFonts w:hint="eastAsia" w:ascii="微软雅黑" w:hAnsi="微软雅黑" w:eastAsia="微软雅黑" w:cs="微软雅黑"/>
                <w:i w:val="0"/>
                <w:color w:val="000000"/>
                <w:w w:val="80"/>
                <w:kern w:val="0"/>
                <w:sz w:val="28"/>
                <w:szCs w:val="28"/>
                <w:highlight w:val="none"/>
                <w:u w:val="none"/>
                <w:lang w:val="en-US" w:eastAsia="zh-CN" w:bidi="ar"/>
              </w:rPr>
              <w:t>0座</w:t>
            </w:r>
            <w:r>
              <w:rPr>
                <w:rFonts w:hint="eastAsia" w:ascii="微软雅黑" w:hAnsi="微软雅黑" w:eastAsia="微软雅黑" w:cs="微软雅黑"/>
                <w:i w:val="0"/>
                <w:color w:val="000000"/>
                <w:w w:val="80"/>
                <w:kern w:val="0"/>
                <w:sz w:val="28"/>
                <w:szCs w:val="28"/>
                <w:highlight w:val="none"/>
                <w:u w:val="none"/>
                <w:lang w:val="en-US" w:eastAsia="zh-CN" w:bidi="ar"/>
              </w:rPr>
              <w:t>（含）</w:t>
            </w:r>
            <w:r>
              <w:rPr>
                <w:rFonts w:hint="eastAsia" w:ascii="微软雅黑" w:hAnsi="微软雅黑" w:eastAsia="微软雅黑" w:cs="微软雅黑"/>
                <w:i w:val="0"/>
                <w:color w:val="000000"/>
                <w:w w:val="80"/>
                <w:kern w:val="0"/>
                <w:sz w:val="28"/>
                <w:szCs w:val="28"/>
                <w:highlight w:val="none"/>
                <w:u w:val="none"/>
                <w:lang w:val="en-US" w:eastAsia="zh-CN" w:bidi="ar"/>
              </w:rPr>
              <w:t>机型</w:t>
            </w:r>
            <w:r>
              <w:rPr>
                <w:rFonts w:hint="eastAsia" w:ascii="微软雅黑" w:hAnsi="微软雅黑" w:eastAsia="微软雅黑" w:cs="微软雅黑"/>
                <w:i w:val="0"/>
                <w:color w:val="000000"/>
                <w:w w:val="80"/>
                <w:kern w:val="0"/>
                <w:sz w:val="28"/>
                <w:szCs w:val="28"/>
                <w:highlight w:val="none"/>
                <w:u w:val="none"/>
                <w:lang w:val="en-US" w:eastAsia="zh-CN" w:bidi="ar"/>
              </w:rPr>
              <w:br w:type="textWrapping"/>
            </w:r>
            <w:r>
              <w:rPr>
                <w:rFonts w:hint="eastAsia" w:ascii="微软雅黑" w:hAnsi="微软雅黑" w:eastAsia="微软雅黑" w:cs="微软雅黑"/>
                <w:i w:val="0"/>
                <w:color w:val="000000"/>
                <w:w w:val="80"/>
                <w:kern w:val="0"/>
                <w:sz w:val="28"/>
                <w:szCs w:val="28"/>
                <w:highlight w:val="none"/>
                <w:u w:val="none"/>
                <w:lang w:val="en-US" w:eastAsia="zh-CN" w:bidi="ar"/>
              </w:rPr>
              <w:t>（如B737</w:t>
            </w:r>
            <w:r>
              <w:rPr>
                <w:rFonts w:hint="eastAsia" w:ascii="微软雅黑" w:hAnsi="微软雅黑" w:eastAsia="微软雅黑" w:cs="微软雅黑"/>
                <w:i w:val="0"/>
                <w:color w:val="000000"/>
                <w:w w:val="80"/>
                <w:kern w:val="0"/>
                <w:sz w:val="28"/>
                <w:szCs w:val="28"/>
                <w:highlight w:val="none"/>
                <w:u w:val="none"/>
                <w:lang w:val="en-US" w:eastAsia="zh-CN" w:bidi="ar"/>
              </w:rPr>
              <w:t>-700</w:t>
            </w:r>
            <w:r>
              <w:rPr>
                <w:rFonts w:hint="eastAsia" w:ascii="微软雅黑" w:hAnsi="微软雅黑" w:eastAsia="微软雅黑" w:cs="微软雅黑"/>
                <w:i w:val="0"/>
                <w:color w:val="000000"/>
                <w:w w:val="80"/>
                <w:kern w:val="0"/>
                <w:sz w:val="28"/>
                <w:szCs w:val="28"/>
                <w:highlight w:val="none"/>
                <w:u w:val="none"/>
                <w:lang w:val="en-US" w:eastAsia="zh-CN" w:bidi="ar"/>
              </w:rPr>
              <w:t>等）</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400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600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800</w:t>
            </w:r>
            <w:r>
              <w:rPr>
                <w:rFonts w:hint="eastAsia" w:ascii="微软雅黑" w:hAnsi="微软雅黑" w:eastAsia="微软雅黑" w:cs="微软雅黑"/>
                <w:i w:val="0"/>
                <w:color w:val="000000"/>
                <w:kern w:val="0"/>
                <w:sz w:val="28"/>
                <w:szCs w:val="28"/>
                <w:highlight w:val="none"/>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sz w:val="28"/>
                <w:szCs w:val="28"/>
                <w:highlight w:val="none"/>
                <w:u w:val="none"/>
              </w:rPr>
            </w:pPr>
            <w:r>
              <w:rPr>
                <w:rFonts w:hint="eastAsia" w:ascii="微软雅黑" w:hAnsi="微软雅黑" w:eastAsia="微软雅黑" w:cs="微软雅黑"/>
                <w:i w:val="0"/>
                <w:color w:val="000000"/>
                <w:w w:val="80"/>
                <w:kern w:val="0"/>
                <w:sz w:val="28"/>
                <w:szCs w:val="28"/>
                <w:highlight w:val="none"/>
                <w:u w:val="none"/>
                <w:lang w:val="en-US" w:eastAsia="zh-CN" w:bidi="ar"/>
              </w:rPr>
              <w:t>1</w:t>
            </w:r>
            <w:r>
              <w:rPr>
                <w:rFonts w:hint="eastAsia" w:ascii="微软雅黑" w:hAnsi="微软雅黑" w:eastAsia="微软雅黑" w:cs="微软雅黑"/>
                <w:i w:val="0"/>
                <w:color w:val="000000"/>
                <w:w w:val="80"/>
                <w:kern w:val="0"/>
                <w:sz w:val="28"/>
                <w:szCs w:val="28"/>
                <w:highlight w:val="none"/>
                <w:u w:val="none"/>
                <w:lang w:val="en-US" w:eastAsia="zh-CN" w:bidi="ar"/>
              </w:rPr>
              <w:t>4</w:t>
            </w:r>
            <w:r>
              <w:rPr>
                <w:rFonts w:hint="eastAsia" w:ascii="微软雅黑" w:hAnsi="微软雅黑" w:eastAsia="微软雅黑" w:cs="微软雅黑"/>
                <w:i w:val="0"/>
                <w:color w:val="000000"/>
                <w:w w:val="80"/>
                <w:kern w:val="0"/>
                <w:sz w:val="28"/>
                <w:szCs w:val="28"/>
                <w:highlight w:val="none"/>
                <w:u w:val="none"/>
                <w:lang w:val="en-US" w:eastAsia="zh-CN" w:bidi="ar"/>
              </w:rPr>
              <w:t>0座至1</w:t>
            </w:r>
            <w:r>
              <w:rPr>
                <w:rFonts w:hint="eastAsia" w:ascii="微软雅黑" w:hAnsi="微软雅黑" w:eastAsia="微软雅黑" w:cs="微软雅黑"/>
                <w:i w:val="0"/>
                <w:color w:val="000000"/>
                <w:w w:val="80"/>
                <w:kern w:val="0"/>
                <w:sz w:val="28"/>
                <w:szCs w:val="28"/>
                <w:highlight w:val="none"/>
                <w:u w:val="none"/>
                <w:lang w:val="en-US" w:eastAsia="zh-CN" w:bidi="ar"/>
              </w:rPr>
              <w:t>8</w:t>
            </w:r>
            <w:r>
              <w:rPr>
                <w:rFonts w:hint="eastAsia" w:ascii="微软雅黑" w:hAnsi="微软雅黑" w:eastAsia="微软雅黑" w:cs="微软雅黑"/>
                <w:i w:val="0"/>
                <w:color w:val="000000"/>
                <w:w w:val="80"/>
                <w:kern w:val="0"/>
                <w:sz w:val="28"/>
                <w:szCs w:val="28"/>
                <w:highlight w:val="none"/>
                <w:u w:val="none"/>
                <w:lang w:val="en-US" w:eastAsia="zh-CN" w:bidi="ar"/>
              </w:rPr>
              <w:t>0座机型</w:t>
            </w:r>
            <w:r>
              <w:rPr>
                <w:rFonts w:hint="eastAsia" w:ascii="微软雅黑" w:hAnsi="微软雅黑" w:eastAsia="微软雅黑" w:cs="微软雅黑"/>
                <w:i w:val="0"/>
                <w:color w:val="000000"/>
                <w:w w:val="80"/>
                <w:kern w:val="0"/>
                <w:sz w:val="28"/>
                <w:szCs w:val="28"/>
                <w:highlight w:val="none"/>
                <w:u w:val="none"/>
                <w:lang w:val="en-US" w:eastAsia="zh-CN" w:bidi="ar"/>
              </w:rPr>
              <w:br w:type="textWrapping"/>
            </w:r>
            <w:r>
              <w:rPr>
                <w:rFonts w:hint="eastAsia" w:ascii="微软雅黑" w:hAnsi="微软雅黑" w:eastAsia="微软雅黑" w:cs="微软雅黑"/>
                <w:i w:val="0"/>
                <w:color w:val="000000"/>
                <w:w w:val="80"/>
                <w:kern w:val="0"/>
                <w:sz w:val="28"/>
                <w:szCs w:val="28"/>
                <w:highlight w:val="none"/>
                <w:u w:val="none"/>
                <w:lang w:val="en-US" w:eastAsia="zh-CN" w:bidi="ar"/>
              </w:rPr>
              <w:t>（如B737</w:t>
            </w:r>
            <w:r>
              <w:rPr>
                <w:rFonts w:hint="eastAsia" w:ascii="微软雅黑" w:hAnsi="微软雅黑" w:eastAsia="微软雅黑" w:cs="微软雅黑"/>
                <w:i w:val="0"/>
                <w:color w:val="000000"/>
                <w:w w:val="80"/>
                <w:kern w:val="0"/>
                <w:sz w:val="28"/>
                <w:szCs w:val="28"/>
                <w:highlight w:val="none"/>
                <w:u w:val="none"/>
                <w:lang w:val="en-US" w:eastAsia="zh-CN" w:bidi="ar"/>
              </w:rPr>
              <w:t>-800、</w:t>
            </w:r>
            <w:r>
              <w:rPr>
                <w:rFonts w:hint="eastAsia" w:ascii="微软雅黑" w:hAnsi="微软雅黑" w:eastAsia="微软雅黑" w:cs="微软雅黑"/>
                <w:i w:val="0"/>
                <w:color w:val="000000"/>
                <w:w w:val="80"/>
                <w:kern w:val="0"/>
                <w:sz w:val="28"/>
                <w:szCs w:val="28"/>
                <w:highlight w:val="none"/>
                <w:u w:val="none"/>
                <w:lang w:val="en-US" w:eastAsia="zh-CN" w:bidi="ar"/>
              </w:rPr>
              <w:t>A320等）</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320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480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640</w:t>
            </w:r>
            <w:r>
              <w:rPr>
                <w:rFonts w:hint="eastAsia" w:ascii="微软雅黑" w:hAnsi="微软雅黑" w:eastAsia="微软雅黑" w:cs="微软雅黑"/>
                <w:i w:val="0"/>
                <w:color w:val="000000"/>
                <w:kern w:val="0"/>
                <w:sz w:val="28"/>
                <w:szCs w:val="28"/>
                <w:highlight w:val="none"/>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sz w:val="28"/>
                <w:szCs w:val="28"/>
                <w:highlight w:val="none"/>
                <w:u w:val="none"/>
              </w:rPr>
            </w:pPr>
            <w:r>
              <w:rPr>
                <w:rFonts w:hint="eastAsia" w:ascii="微软雅黑" w:hAnsi="微软雅黑" w:eastAsia="微软雅黑" w:cs="微软雅黑"/>
                <w:i w:val="0"/>
                <w:color w:val="000000"/>
                <w:w w:val="80"/>
                <w:kern w:val="0"/>
                <w:sz w:val="28"/>
                <w:szCs w:val="28"/>
                <w:highlight w:val="none"/>
                <w:u w:val="none"/>
                <w:lang w:val="en-US" w:eastAsia="zh-CN" w:bidi="ar"/>
              </w:rPr>
              <w:t>1</w:t>
            </w:r>
            <w:r>
              <w:rPr>
                <w:rFonts w:hint="eastAsia" w:ascii="微软雅黑" w:hAnsi="微软雅黑" w:eastAsia="微软雅黑" w:cs="微软雅黑"/>
                <w:i w:val="0"/>
                <w:color w:val="000000"/>
                <w:w w:val="80"/>
                <w:kern w:val="0"/>
                <w:sz w:val="28"/>
                <w:szCs w:val="28"/>
                <w:highlight w:val="none"/>
                <w:u w:val="none"/>
                <w:lang w:val="en-US" w:eastAsia="zh-CN" w:bidi="ar"/>
              </w:rPr>
              <w:t>8</w:t>
            </w:r>
            <w:r>
              <w:rPr>
                <w:rFonts w:hint="eastAsia" w:ascii="微软雅黑" w:hAnsi="微软雅黑" w:eastAsia="微软雅黑" w:cs="微软雅黑"/>
                <w:i w:val="0"/>
                <w:color w:val="000000"/>
                <w:w w:val="80"/>
                <w:kern w:val="0"/>
                <w:sz w:val="28"/>
                <w:szCs w:val="28"/>
                <w:highlight w:val="none"/>
                <w:u w:val="none"/>
                <w:lang w:val="en-US" w:eastAsia="zh-CN" w:bidi="ar"/>
              </w:rPr>
              <w:t>0座</w:t>
            </w:r>
            <w:r>
              <w:rPr>
                <w:rFonts w:hint="eastAsia" w:ascii="微软雅黑" w:hAnsi="微软雅黑" w:eastAsia="微软雅黑" w:cs="微软雅黑"/>
                <w:i w:val="0"/>
                <w:color w:val="000000"/>
                <w:w w:val="80"/>
                <w:kern w:val="0"/>
                <w:sz w:val="28"/>
                <w:szCs w:val="28"/>
                <w:highlight w:val="none"/>
                <w:u w:val="none"/>
                <w:lang w:val="en-US" w:eastAsia="zh-CN" w:bidi="ar"/>
              </w:rPr>
              <w:t>及以上</w:t>
            </w:r>
            <w:r>
              <w:rPr>
                <w:rFonts w:hint="eastAsia" w:ascii="微软雅黑" w:hAnsi="微软雅黑" w:eastAsia="微软雅黑" w:cs="微软雅黑"/>
                <w:i w:val="0"/>
                <w:color w:val="000000"/>
                <w:w w:val="80"/>
                <w:kern w:val="0"/>
                <w:sz w:val="28"/>
                <w:szCs w:val="28"/>
                <w:highlight w:val="none"/>
                <w:u w:val="none"/>
                <w:lang w:val="en-US" w:eastAsia="zh-CN" w:bidi="ar"/>
              </w:rPr>
              <w:t>机型</w:t>
            </w:r>
            <w:r>
              <w:rPr>
                <w:rFonts w:hint="eastAsia" w:ascii="微软雅黑" w:hAnsi="微软雅黑" w:eastAsia="微软雅黑" w:cs="微软雅黑"/>
                <w:i w:val="0"/>
                <w:color w:val="000000"/>
                <w:w w:val="80"/>
                <w:kern w:val="0"/>
                <w:sz w:val="28"/>
                <w:szCs w:val="28"/>
                <w:highlight w:val="none"/>
                <w:u w:val="none"/>
                <w:lang w:val="en-US" w:eastAsia="zh-CN" w:bidi="ar"/>
              </w:rPr>
              <w:br w:type="textWrapping"/>
            </w:r>
            <w:r>
              <w:rPr>
                <w:rFonts w:hint="eastAsia" w:ascii="微软雅黑" w:hAnsi="微软雅黑" w:eastAsia="微软雅黑" w:cs="微软雅黑"/>
                <w:i w:val="0"/>
                <w:color w:val="000000"/>
                <w:w w:val="80"/>
                <w:kern w:val="0"/>
                <w:sz w:val="28"/>
                <w:szCs w:val="28"/>
                <w:highlight w:val="none"/>
                <w:u w:val="none"/>
                <w:lang w:val="en-US" w:eastAsia="zh-CN" w:bidi="ar"/>
              </w:rPr>
              <w:t>（如B787等）</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240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360</w:t>
            </w:r>
            <w:r>
              <w:rPr>
                <w:rFonts w:hint="eastAsia" w:ascii="微软雅黑" w:hAnsi="微软雅黑" w:eastAsia="微软雅黑" w:cs="微软雅黑"/>
                <w:i w:val="0"/>
                <w:color w:val="000000"/>
                <w:kern w:val="0"/>
                <w:sz w:val="28"/>
                <w:szCs w:val="28"/>
                <w:highlight w:val="none"/>
                <w:u w:val="none"/>
                <w:lang w:val="en-US" w:eastAsia="zh-CN" w:bidi="ar"/>
              </w:rPr>
              <w:t>元/人</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480</w:t>
            </w:r>
            <w:r>
              <w:rPr>
                <w:rFonts w:hint="eastAsia" w:ascii="微软雅黑" w:hAnsi="微软雅黑" w:eastAsia="微软雅黑" w:cs="微软雅黑"/>
                <w:i w:val="0"/>
                <w:color w:val="000000"/>
                <w:kern w:val="0"/>
                <w:sz w:val="28"/>
                <w:szCs w:val="28"/>
                <w:highlight w:val="none"/>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4" w:hRule="atLeast"/>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w w:val="80"/>
                <w:kern w:val="0"/>
                <w:sz w:val="28"/>
                <w:szCs w:val="28"/>
                <w:highlight w:val="none"/>
                <w:u w:val="none"/>
                <w:lang w:val="en-US" w:eastAsia="zh-CN" w:bidi="ar"/>
              </w:rPr>
            </w:pPr>
            <w:r>
              <w:rPr>
                <w:rFonts w:hint="eastAsia" w:ascii="微软雅黑" w:hAnsi="微软雅黑" w:eastAsia="微软雅黑" w:cs="微软雅黑"/>
                <w:i w:val="0"/>
                <w:color w:val="000000"/>
                <w:w w:val="80"/>
                <w:kern w:val="0"/>
                <w:sz w:val="28"/>
                <w:szCs w:val="28"/>
                <w:highlight w:val="none"/>
                <w:u w:val="none"/>
                <w:lang w:val="en-US" w:eastAsia="zh-CN" w:bidi="ar"/>
              </w:rPr>
              <w:t>补贴上限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3万元/航班</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5万元/航班</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6万元/航班</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u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第十二条  </w:t>
      </w:r>
      <w:r>
        <w:rPr>
          <w:rFonts w:hint="eastAsia" w:ascii="微软雅黑" w:hAnsi="微软雅黑" w:eastAsia="微软雅黑" w:cs="微软雅黑"/>
          <w:b w:val="0"/>
          <w:bCs w:val="0"/>
          <w:spacing w:val="0"/>
          <w:sz w:val="28"/>
          <w:szCs w:val="28"/>
          <w:highlight w:val="none"/>
          <w:u w:val="none"/>
          <w:lang w:val="en-US" w:eastAsia="zh-CN"/>
        </w:rPr>
        <w:t>新开国际和港澳台地区客运航线培育期为1—2年，根据航程距离及执飞机型，按照“一线一议”方式确定补贴标准，补贴限额如下：</w:t>
      </w:r>
    </w:p>
    <w:p>
      <w:pPr>
        <w:pStyle w:val="2"/>
        <w:rPr>
          <w:rFonts w:hint="eastAsia" w:ascii="微软雅黑" w:hAnsi="微软雅黑" w:eastAsia="微软雅黑" w:cs="微软雅黑"/>
          <w:sz w:val="28"/>
          <w:szCs w:val="28"/>
          <w:lang w:val="en-US" w:eastAsia="zh-CN"/>
        </w:rPr>
      </w:pPr>
    </w:p>
    <w:tbl>
      <w:tblPr>
        <w:tblStyle w:val="5"/>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6"/>
        <w:gridCol w:w="2602"/>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4" w:hRule="atLeast"/>
        </w:trPr>
        <w:tc>
          <w:tcPr>
            <w:tcW w:w="3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机型分类</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微软雅黑" w:hAnsi="微软雅黑" w:eastAsia="微软雅黑" w:cs="微软雅黑"/>
                <w:b/>
                <w:i w:val="0"/>
                <w:color w:val="000000"/>
                <w:sz w:val="28"/>
                <w:szCs w:val="28"/>
                <w:highlight w:val="none"/>
                <w:u w:val="none"/>
                <w:lang w:val="en-US"/>
              </w:rPr>
            </w:pPr>
            <w:r>
              <w:rPr>
                <w:rFonts w:hint="eastAsia" w:ascii="微软雅黑" w:hAnsi="微软雅黑" w:eastAsia="微软雅黑" w:cs="微软雅黑"/>
                <w:b/>
                <w:i w:val="0"/>
                <w:color w:val="000000"/>
                <w:kern w:val="0"/>
                <w:sz w:val="28"/>
                <w:szCs w:val="28"/>
                <w:highlight w:val="none"/>
                <w:u w:val="none"/>
                <w:lang w:val="en-US" w:eastAsia="zh-CN" w:bidi="ar"/>
              </w:rPr>
              <w:t>亚洲航线（含港澳台地区）每航班补贴上限</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微软雅黑" w:hAnsi="微软雅黑" w:eastAsia="微软雅黑" w:cs="微软雅黑"/>
                <w:b/>
                <w:i w:val="0"/>
                <w:color w:val="000000"/>
                <w:sz w:val="28"/>
                <w:szCs w:val="28"/>
                <w:highlight w:val="none"/>
                <w:u w:val="none"/>
                <w:lang w:val="en-US"/>
              </w:rPr>
            </w:pPr>
            <w:r>
              <w:rPr>
                <w:rFonts w:hint="eastAsia" w:ascii="微软雅黑" w:hAnsi="微软雅黑" w:eastAsia="微软雅黑" w:cs="微软雅黑"/>
                <w:b/>
                <w:i w:val="0"/>
                <w:color w:val="000000"/>
                <w:kern w:val="0"/>
                <w:sz w:val="28"/>
                <w:szCs w:val="28"/>
                <w:highlight w:val="none"/>
                <w:u w:val="none"/>
                <w:lang w:val="en-US" w:eastAsia="zh-CN" w:bidi="ar"/>
              </w:rPr>
              <w:t>洲际航线每航班补贴上限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3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rPr>
            </w:pPr>
            <w:r>
              <w:rPr>
                <w:rFonts w:hint="eastAsia" w:ascii="微软雅黑" w:hAnsi="微软雅黑" w:eastAsia="微软雅黑" w:cs="微软雅黑"/>
                <w:i w:val="0"/>
                <w:color w:val="000000"/>
                <w:kern w:val="0"/>
                <w:sz w:val="28"/>
                <w:szCs w:val="28"/>
                <w:highlight w:val="none"/>
                <w:u w:val="none"/>
                <w:lang w:val="en-US" w:eastAsia="zh-CN" w:bidi="ar"/>
              </w:rPr>
              <w:t>200座（含）以下</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rPr>
            </w:pPr>
            <w:r>
              <w:rPr>
                <w:rFonts w:hint="eastAsia" w:ascii="微软雅黑" w:hAnsi="微软雅黑" w:eastAsia="微软雅黑" w:cs="微软雅黑"/>
                <w:i w:val="0"/>
                <w:color w:val="000000"/>
                <w:kern w:val="0"/>
                <w:sz w:val="28"/>
                <w:szCs w:val="28"/>
                <w:highlight w:val="none"/>
                <w:u w:val="none"/>
                <w:lang w:val="en-US" w:eastAsia="zh-CN" w:bidi="ar"/>
              </w:rPr>
              <w:t>7.5万元</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rPr>
            </w:pPr>
            <w:r>
              <w:rPr>
                <w:rFonts w:hint="eastAsia" w:ascii="微软雅黑" w:hAnsi="微软雅黑" w:eastAsia="微软雅黑" w:cs="微软雅黑"/>
                <w:i w:val="0"/>
                <w:color w:val="000000"/>
                <w:kern w:val="0"/>
                <w:sz w:val="28"/>
                <w:szCs w:val="28"/>
                <w:highlight w:val="none"/>
                <w:u w:val="none"/>
                <w:lang w:val="en-US" w:eastAsia="zh-CN" w:bidi="ar"/>
              </w:rPr>
              <w:t>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3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rPr>
            </w:pPr>
            <w:r>
              <w:rPr>
                <w:rFonts w:hint="eastAsia" w:ascii="微软雅黑" w:hAnsi="微软雅黑" w:eastAsia="微软雅黑" w:cs="微软雅黑"/>
                <w:i w:val="0"/>
                <w:color w:val="000000"/>
                <w:kern w:val="0"/>
                <w:sz w:val="28"/>
                <w:szCs w:val="28"/>
                <w:highlight w:val="none"/>
                <w:u w:val="none"/>
                <w:lang w:val="en-US" w:eastAsia="zh-CN" w:bidi="ar"/>
              </w:rPr>
              <w:t>200座以上</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rPr>
            </w:pPr>
            <w:r>
              <w:rPr>
                <w:rFonts w:hint="eastAsia" w:ascii="微软雅黑" w:hAnsi="微软雅黑" w:eastAsia="微软雅黑" w:cs="微软雅黑"/>
                <w:i w:val="0"/>
                <w:color w:val="000000"/>
                <w:kern w:val="0"/>
                <w:sz w:val="28"/>
                <w:szCs w:val="28"/>
                <w:highlight w:val="none"/>
                <w:u w:val="none"/>
                <w:lang w:val="en-US" w:eastAsia="zh-CN" w:bidi="ar"/>
              </w:rPr>
              <w:t>10万元</w:t>
            </w:r>
          </w:p>
        </w:tc>
        <w:tc>
          <w:tcPr>
            <w:tcW w:w="2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微软雅黑" w:hAnsi="微软雅黑" w:eastAsia="微软雅黑" w:cs="微软雅黑"/>
                <w:i w:val="0"/>
                <w:color w:val="000000"/>
                <w:sz w:val="28"/>
                <w:szCs w:val="28"/>
                <w:highlight w:val="none"/>
                <w:u w:val="none"/>
                <w:lang w:val="en-US" w:eastAsia="zh-CN"/>
              </w:rPr>
            </w:pPr>
            <w:r>
              <w:rPr>
                <w:rFonts w:hint="eastAsia" w:ascii="微软雅黑" w:hAnsi="微软雅黑" w:eastAsia="微软雅黑" w:cs="微软雅黑"/>
                <w:i w:val="0"/>
                <w:color w:val="000000"/>
                <w:sz w:val="28"/>
                <w:szCs w:val="28"/>
                <w:highlight w:val="none"/>
                <w:u w:val="none"/>
                <w:lang w:val="en-US" w:eastAsia="zh-CN"/>
              </w:rPr>
              <w:t>20</w:t>
            </w:r>
            <w:r>
              <w:rPr>
                <w:rFonts w:hint="eastAsia" w:ascii="微软雅黑" w:hAnsi="微软雅黑" w:eastAsia="微软雅黑" w:cs="微软雅黑"/>
                <w:i w:val="0"/>
                <w:color w:val="000000"/>
                <w:kern w:val="0"/>
                <w:sz w:val="28"/>
                <w:szCs w:val="28"/>
                <w:highlight w:val="none"/>
                <w:u w:val="none"/>
                <w:lang w:val="en-US" w:eastAsia="zh-CN" w:bidi="ar"/>
              </w:rPr>
              <w:t>万元</w:t>
            </w:r>
          </w:p>
        </w:tc>
      </w:tr>
    </w:tbl>
    <w:p>
      <w:pPr>
        <w:pStyle w:val="2"/>
        <w:ind w:firstLine="560" w:firstLineChars="20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pacing w:val="0"/>
          <w:kern w:val="2"/>
          <w:sz w:val="28"/>
          <w:szCs w:val="28"/>
          <w:lang w:val="en-US" w:eastAsia="zh-CN" w:bidi="ar-SA"/>
        </w:rPr>
        <w:t xml:space="preserve">第十三条  </w:t>
      </w:r>
      <w:r>
        <w:rPr>
          <w:rFonts w:hint="eastAsia" w:ascii="微软雅黑" w:hAnsi="微软雅黑" w:eastAsia="微软雅黑" w:cs="微软雅黑"/>
          <w:b w:val="0"/>
          <w:bCs w:val="0"/>
          <w:color w:val="auto"/>
          <w:spacing w:val="0"/>
          <w:sz w:val="28"/>
          <w:szCs w:val="28"/>
          <w:highlight w:val="none"/>
          <w:u w:val="none"/>
          <w:lang w:val="en-US" w:eastAsia="zh-CN"/>
        </w:rPr>
        <w:t>本</w:t>
      </w:r>
      <w:r>
        <w:rPr>
          <w:rFonts w:hint="eastAsia" w:ascii="微软雅黑" w:hAnsi="微软雅黑" w:eastAsia="微软雅黑" w:cs="微软雅黑"/>
          <w:b w:val="0"/>
          <w:bCs w:val="0"/>
          <w:color w:val="auto"/>
          <w:spacing w:val="0"/>
          <w:kern w:val="2"/>
          <w:sz w:val="28"/>
          <w:szCs w:val="28"/>
          <w:highlight w:val="none"/>
          <w:lang w:val="en-US" w:eastAsia="zh-CN" w:bidi="ar-SA"/>
        </w:rPr>
        <w:t>办法施行</w:t>
      </w:r>
      <w:r>
        <w:rPr>
          <w:rFonts w:hint="eastAsia" w:ascii="微软雅黑" w:hAnsi="微软雅黑" w:eastAsia="微软雅黑" w:cs="微软雅黑"/>
          <w:b w:val="0"/>
          <w:bCs w:val="0"/>
          <w:color w:val="auto"/>
          <w:spacing w:val="0"/>
          <w:kern w:val="2"/>
          <w:sz w:val="28"/>
          <w:szCs w:val="28"/>
          <w:highlight w:val="none"/>
          <w:lang w:val="en-US" w:eastAsia="zh-CN" w:bidi="ar-SA"/>
        </w:rPr>
        <w:t>之日</w:t>
      </w:r>
      <w:r>
        <w:rPr>
          <w:rFonts w:hint="eastAsia" w:ascii="微软雅黑" w:hAnsi="微软雅黑" w:eastAsia="微软雅黑" w:cs="微软雅黑"/>
          <w:b w:val="0"/>
          <w:bCs w:val="0"/>
          <w:color w:val="auto"/>
          <w:spacing w:val="0"/>
          <w:kern w:val="2"/>
          <w:sz w:val="28"/>
          <w:szCs w:val="28"/>
          <w:highlight w:val="none"/>
          <w:lang w:val="en-US" w:eastAsia="zh-CN" w:bidi="ar-SA"/>
        </w:rPr>
        <w:t>起</w:t>
      </w:r>
      <w:r>
        <w:rPr>
          <w:rFonts w:hint="eastAsia" w:ascii="微软雅黑" w:hAnsi="微软雅黑" w:eastAsia="微软雅黑" w:cs="微软雅黑"/>
          <w:b w:val="0"/>
          <w:bCs w:val="0"/>
          <w:color w:val="auto"/>
          <w:spacing w:val="0"/>
          <w:kern w:val="2"/>
          <w:sz w:val="28"/>
          <w:szCs w:val="28"/>
          <w:highlight w:val="none"/>
          <w:lang w:val="en-US" w:eastAsia="zh-CN" w:bidi="ar-SA"/>
        </w:rPr>
        <w:t>，</w:t>
      </w:r>
      <w:r>
        <w:rPr>
          <w:rFonts w:hint="eastAsia" w:ascii="微软雅黑" w:hAnsi="微软雅黑" w:eastAsia="微软雅黑" w:cs="微软雅黑"/>
          <w:color w:val="auto"/>
          <w:sz w:val="28"/>
          <w:szCs w:val="28"/>
          <w:lang w:val="en-US" w:eastAsia="zh-CN"/>
        </w:rPr>
        <w:t>在喀什、莎车机场原有国内定期</w:t>
      </w:r>
      <w:r>
        <w:rPr>
          <w:rFonts w:hint="eastAsia" w:ascii="微软雅黑" w:hAnsi="微软雅黑" w:eastAsia="微软雅黑" w:cs="微软雅黑"/>
          <w:color w:val="auto"/>
          <w:sz w:val="28"/>
          <w:szCs w:val="28"/>
        </w:rPr>
        <w:t>航线停飞1年后，重新运营的航线，从复航之日起按原补贴标准继续给予补贴，但停航前已享受补助的时间连续记入补助期限</w:t>
      </w:r>
      <w:r>
        <w:rPr>
          <w:rFonts w:hint="eastAsia" w:ascii="微软雅黑" w:hAnsi="微软雅黑" w:eastAsia="微软雅黑" w:cs="微软雅黑"/>
          <w:color w:val="auto"/>
          <w:sz w:val="28"/>
          <w:szCs w:val="28"/>
          <w:lang w:eastAsia="zh-CN"/>
        </w:rPr>
        <w:t>。</w:t>
      </w:r>
    </w:p>
    <w:p>
      <w:pPr>
        <w:pStyle w:val="2"/>
        <w:ind w:firstLine="560" w:firstLineChars="200"/>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第十四条  </w:t>
      </w:r>
      <w:r>
        <w:rPr>
          <w:rFonts w:hint="eastAsia" w:ascii="微软雅黑" w:hAnsi="微软雅黑" w:eastAsia="微软雅黑" w:cs="微软雅黑"/>
          <w:b w:val="0"/>
          <w:bCs w:val="0"/>
          <w:spacing w:val="0"/>
          <w:kern w:val="2"/>
          <w:sz w:val="28"/>
          <w:szCs w:val="28"/>
          <w:highlight w:val="none"/>
          <w:lang w:val="en-US" w:eastAsia="zh-CN" w:bidi="ar-SA"/>
        </w:rPr>
        <w:t>本</w:t>
      </w:r>
      <w:r>
        <w:rPr>
          <w:rFonts w:hint="eastAsia" w:ascii="微软雅黑" w:hAnsi="微软雅黑" w:eastAsia="微软雅黑" w:cs="微软雅黑"/>
          <w:b w:val="0"/>
          <w:bCs w:val="0"/>
          <w:spacing w:val="0"/>
          <w:kern w:val="2"/>
          <w:sz w:val="28"/>
          <w:szCs w:val="28"/>
          <w:highlight w:val="none"/>
          <w:lang w:val="en-US" w:eastAsia="zh-CN" w:bidi="ar-SA"/>
        </w:rPr>
        <w:t>办法施行</w:t>
      </w:r>
      <w:r>
        <w:rPr>
          <w:rFonts w:hint="eastAsia" w:ascii="微软雅黑" w:hAnsi="微软雅黑" w:eastAsia="微软雅黑" w:cs="微软雅黑"/>
          <w:b w:val="0"/>
          <w:bCs w:val="0"/>
          <w:spacing w:val="0"/>
          <w:kern w:val="2"/>
          <w:sz w:val="28"/>
          <w:szCs w:val="28"/>
          <w:highlight w:val="none"/>
          <w:lang w:val="en-US" w:eastAsia="zh-CN" w:bidi="ar-SA"/>
        </w:rPr>
        <w:t>之日起，航空公司在春运、暑运期间申请的加班及临时经营航班符合本</w:t>
      </w:r>
      <w:r>
        <w:rPr>
          <w:rFonts w:hint="eastAsia" w:ascii="微软雅黑" w:hAnsi="微软雅黑" w:eastAsia="微软雅黑" w:cs="微软雅黑"/>
          <w:b w:val="0"/>
          <w:bCs w:val="0"/>
          <w:spacing w:val="0"/>
          <w:kern w:val="2"/>
          <w:sz w:val="28"/>
          <w:szCs w:val="28"/>
          <w:highlight w:val="none"/>
          <w:lang w:val="en-US" w:eastAsia="zh-CN" w:bidi="ar-SA"/>
        </w:rPr>
        <w:t>办法</w:t>
      </w:r>
      <w:r>
        <w:rPr>
          <w:rFonts w:hint="eastAsia" w:ascii="微软雅黑" w:hAnsi="微软雅黑" w:eastAsia="微软雅黑" w:cs="微软雅黑"/>
          <w:b w:val="0"/>
          <w:bCs w:val="0"/>
          <w:spacing w:val="0"/>
          <w:kern w:val="2"/>
          <w:sz w:val="28"/>
          <w:szCs w:val="28"/>
          <w:highlight w:val="none"/>
          <w:lang w:val="en-US" w:eastAsia="zh-CN" w:bidi="ar-SA"/>
        </w:rPr>
        <w:t>“</w:t>
      </w:r>
      <w:r>
        <w:rPr>
          <w:rFonts w:hint="eastAsia" w:ascii="微软雅黑" w:hAnsi="微软雅黑" w:eastAsia="微软雅黑" w:cs="微软雅黑"/>
          <w:b w:val="0"/>
          <w:bCs w:val="0"/>
          <w:spacing w:val="0"/>
          <w:kern w:val="2"/>
          <w:sz w:val="28"/>
          <w:szCs w:val="28"/>
          <w:highlight w:val="none"/>
          <w:lang w:val="en-US" w:eastAsia="zh-CN" w:bidi="ar-SA"/>
        </w:rPr>
        <w:t>第三章 客运补贴标准</w:t>
      </w:r>
      <w:r>
        <w:rPr>
          <w:rFonts w:hint="eastAsia" w:ascii="微软雅黑" w:hAnsi="微软雅黑" w:eastAsia="微软雅黑" w:cs="微软雅黑"/>
          <w:b w:val="0"/>
          <w:bCs w:val="0"/>
          <w:spacing w:val="0"/>
          <w:kern w:val="2"/>
          <w:sz w:val="28"/>
          <w:szCs w:val="28"/>
          <w:highlight w:val="none"/>
          <w:lang w:val="en-US" w:eastAsia="zh-CN" w:bidi="ar-SA"/>
        </w:rPr>
        <w:t>”规定情形的，补贴标准下浮50%</w:t>
      </w:r>
      <w:r>
        <w:rPr>
          <w:rFonts w:hint="eastAsia" w:ascii="微软雅黑" w:hAnsi="微软雅黑" w:eastAsia="微软雅黑" w:cs="微软雅黑"/>
          <w:spacing w:val="0"/>
          <w:sz w:val="28"/>
          <w:szCs w:val="28"/>
          <w:highlight w:val="none"/>
          <w:lang w:val="en-US" w:eastAsia="zh-CN"/>
        </w:rPr>
        <w:t>。</w:t>
      </w:r>
    </w:p>
    <w:p>
      <w:pPr>
        <w:pStyle w:val="2"/>
        <w:rPr>
          <w:rFonts w:hint="eastAsia" w:ascii="微软雅黑" w:hAnsi="微软雅黑" w:eastAsia="微软雅黑" w:cs="微软雅黑"/>
          <w:sz w:val="28"/>
          <w:szCs w:val="28"/>
          <w:lang w:val="en-US" w:eastAsia="zh-CN"/>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第四章  </w:t>
      </w:r>
      <w:r>
        <w:rPr>
          <w:rFonts w:hint="eastAsia" w:ascii="微软雅黑" w:hAnsi="微软雅黑" w:eastAsia="微软雅黑" w:cs="微软雅黑"/>
          <w:spacing w:val="0"/>
          <w:sz w:val="28"/>
          <w:szCs w:val="28"/>
          <w:highlight w:val="none"/>
          <w:lang w:val="en-US" w:eastAsia="zh-CN"/>
        </w:rPr>
        <w:t>过夜运力补贴</w:t>
      </w:r>
      <w:r>
        <w:rPr>
          <w:rFonts w:hint="eastAsia" w:ascii="微软雅黑" w:hAnsi="微软雅黑" w:eastAsia="微软雅黑" w:cs="微软雅黑"/>
          <w:spacing w:val="0"/>
          <w:sz w:val="28"/>
          <w:szCs w:val="28"/>
          <w:highlight w:val="none"/>
          <w:lang w:val="en-US" w:eastAsia="zh-CN"/>
        </w:rPr>
        <w:t>标准</w:t>
      </w:r>
    </w:p>
    <w:p>
      <w:pPr>
        <w:pStyle w:val="4"/>
        <w:ind w:firstLine="560" w:firstLineChars="200"/>
        <w:jc w:val="both"/>
        <w:rPr>
          <w:rFonts w:hint="eastAsia" w:ascii="微软雅黑" w:hAnsi="微软雅黑" w:eastAsia="微软雅黑" w:cs="微软雅黑"/>
          <w:b/>
          <w:bCs/>
          <w:spacing w:val="0"/>
          <w:kern w:val="2"/>
          <w:sz w:val="28"/>
          <w:szCs w:val="28"/>
          <w:lang w:val="en-US" w:eastAsia="zh-CN" w:bidi="ar-SA"/>
        </w:rPr>
      </w:pPr>
    </w:p>
    <w:p>
      <w:pPr>
        <w:pStyle w:val="4"/>
        <w:ind w:firstLine="560" w:firstLineChars="200"/>
        <w:jc w:val="both"/>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第十五条  </w:t>
      </w:r>
      <w:r>
        <w:rPr>
          <w:rFonts w:hint="eastAsia" w:ascii="微软雅黑" w:hAnsi="微软雅黑" w:eastAsia="微软雅黑" w:cs="微软雅黑"/>
          <w:spacing w:val="0"/>
          <w:sz w:val="28"/>
          <w:szCs w:val="28"/>
          <w:highlight w:val="none"/>
          <w:lang w:val="en-US" w:eastAsia="zh-CN"/>
        </w:rPr>
        <w:t>对在</w:t>
      </w:r>
      <w:r>
        <w:rPr>
          <w:rFonts w:hint="eastAsia" w:ascii="微软雅黑" w:hAnsi="微软雅黑" w:eastAsia="微软雅黑" w:cs="微软雅黑"/>
          <w:spacing w:val="0"/>
          <w:sz w:val="28"/>
          <w:szCs w:val="28"/>
          <w:highlight w:val="none"/>
          <w:lang w:val="en-US" w:eastAsia="zh-CN"/>
        </w:rPr>
        <w:t>喀什机场</w:t>
      </w:r>
      <w:r>
        <w:rPr>
          <w:rFonts w:hint="eastAsia" w:ascii="微软雅黑" w:hAnsi="微软雅黑" w:eastAsia="微软雅黑" w:cs="微软雅黑"/>
          <w:spacing w:val="0"/>
          <w:sz w:val="28"/>
          <w:szCs w:val="28"/>
          <w:highlight w:val="none"/>
          <w:lang w:val="en-US" w:eastAsia="zh-CN"/>
        </w:rPr>
        <w:t>、莎车机场、塔什库尔干机场过夜的运力每年补贴200万元/单架。过夜航班申请航线补贴的期限最少为</w:t>
      </w:r>
      <w:r>
        <w:rPr>
          <w:rFonts w:hint="eastAsia" w:ascii="微软雅黑" w:hAnsi="微软雅黑" w:eastAsia="微软雅黑" w:cs="微软雅黑"/>
          <w:spacing w:val="0"/>
          <w:sz w:val="28"/>
          <w:szCs w:val="28"/>
          <w:highlight w:val="none"/>
          <w:lang w:val="en-US" w:eastAsia="zh-CN"/>
        </w:rPr>
        <w:t>1年</w:t>
      </w:r>
      <w:r>
        <w:rPr>
          <w:rFonts w:hint="eastAsia" w:ascii="微软雅黑" w:hAnsi="微软雅黑" w:eastAsia="微软雅黑" w:cs="微软雅黑"/>
          <w:spacing w:val="0"/>
          <w:sz w:val="28"/>
          <w:szCs w:val="28"/>
          <w:highlight w:val="none"/>
          <w:lang w:val="en-US" w:eastAsia="zh-CN"/>
        </w:rPr>
        <w:t>，不满12个月的过夜航班不予补贴。因不可抗力因素不满足12个月过夜运力，可顺延至满12个月，再申请补贴。</w:t>
      </w:r>
    </w:p>
    <w:p>
      <w:pPr>
        <w:pStyle w:val="4"/>
        <w:ind w:firstLine="560" w:firstLineChars="200"/>
        <w:jc w:val="both"/>
        <w:rPr>
          <w:rFonts w:hint="eastAsia" w:ascii="微软雅黑" w:hAnsi="微软雅黑" w:eastAsia="微软雅黑" w:cs="微软雅黑"/>
          <w:b/>
          <w:bCs/>
          <w:spacing w:val="0"/>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pacing w:val="0"/>
          <w:kern w:val="2"/>
          <w:sz w:val="28"/>
          <w:szCs w:val="28"/>
          <w:lang w:val="en-US" w:eastAsia="zh-CN" w:bidi="ar-SA"/>
        </w:rPr>
      </w:pPr>
      <w:r>
        <w:rPr>
          <w:rFonts w:hint="eastAsia" w:ascii="微软雅黑" w:hAnsi="微软雅黑" w:eastAsia="微软雅黑" w:cs="微软雅黑"/>
          <w:sz w:val="28"/>
          <w:szCs w:val="28"/>
          <w:lang w:val="en-US" w:eastAsia="zh-CN"/>
        </w:rPr>
        <w:t xml:space="preserve">第五章  </w:t>
      </w:r>
      <w:r>
        <w:rPr>
          <w:rFonts w:hint="eastAsia" w:ascii="微软雅黑" w:hAnsi="微软雅黑" w:eastAsia="微软雅黑" w:cs="微软雅黑"/>
          <w:spacing w:val="0"/>
          <w:sz w:val="28"/>
          <w:szCs w:val="28"/>
          <w:highlight w:val="none"/>
          <w:lang w:val="en-US" w:eastAsia="zh-CN"/>
        </w:rPr>
        <w:t>航空公司设立基地补贴标准</w:t>
      </w:r>
    </w:p>
    <w:p>
      <w:pPr>
        <w:pStyle w:val="4"/>
        <w:ind w:firstLine="560" w:firstLineChars="200"/>
        <w:jc w:val="both"/>
        <w:rPr>
          <w:rFonts w:hint="eastAsia" w:ascii="微软雅黑" w:hAnsi="微软雅黑" w:eastAsia="微软雅黑" w:cs="微软雅黑"/>
          <w:b/>
          <w:bCs/>
          <w:spacing w:val="0"/>
          <w:kern w:val="2"/>
          <w:sz w:val="28"/>
          <w:szCs w:val="28"/>
          <w:lang w:val="en-US" w:eastAsia="zh-CN" w:bidi="ar-SA"/>
        </w:rPr>
      </w:pPr>
    </w:p>
    <w:p>
      <w:pPr>
        <w:pStyle w:val="4"/>
        <w:ind w:firstLine="560" w:firstLineChars="200"/>
        <w:jc w:val="both"/>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第十六条  </w:t>
      </w:r>
      <w:r>
        <w:rPr>
          <w:rFonts w:hint="eastAsia" w:ascii="微软雅黑" w:hAnsi="微软雅黑" w:eastAsia="微软雅黑" w:cs="微软雅黑"/>
          <w:b w:val="0"/>
          <w:bCs w:val="0"/>
          <w:spacing w:val="0"/>
          <w:kern w:val="2"/>
          <w:sz w:val="28"/>
          <w:szCs w:val="28"/>
          <w:highlight w:val="none"/>
          <w:u w:val="none"/>
          <w:lang w:val="en-US" w:eastAsia="zh-CN" w:bidi="ar-SA"/>
        </w:rPr>
        <w:t>对在</w:t>
      </w:r>
      <w:r>
        <w:rPr>
          <w:rFonts w:hint="eastAsia" w:ascii="微软雅黑" w:hAnsi="微软雅黑" w:eastAsia="微软雅黑" w:cs="微软雅黑"/>
          <w:b w:val="0"/>
          <w:bCs w:val="0"/>
          <w:spacing w:val="0"/>
          <w:kern w:val="2"/>
          <w:sz w:val="28"/>
          <w:szCs w:val="28"/>
          <w:highlight w:val="none"/>
          <w:u w:val="none"/>
          <w:lang w:val="en-US" w:eastAsia="zh-CN" w:bidi="ar-SA"/>
        </w:rPr>
        <w:t>喀什机场</w:t>
      </w:r>
      <w:r>
        <w:rPr>
          <w:rFonts w:hint="eastAsia" w:ascii="微软雅黑" w:hAnsi="微软雅黑" w:eastAsia="微软雅黑" w:cs="微软雅黑"/>
          <w:b w:val="0"/>
          <w:bCs w:val="0"/>
          <w:spacing w:val="0"/>
          <w:kern w:val="2"/>
          <w:sz w:val="28"/>
          <w:szCs w:val="28"/>
          <w:highlight w:val="none"/>
          <w:u w:val="none"/>
          <w:lang w:val="en-US" w:eastAsia="zh-CN" w:bidi="ar-SA"/>
        </w:rPr>
        <w:t>、莎车机场、塔什库尔干机场设立基地的航空公司</w:t>
      </w:r>
      <w:r>
        <w:rPr>
          <w:rFonts w:hint="eastAsia" w:ascii="微软雅黑" w:hAnsi="微软雅黑" w:eastAsia="微软雅黑" w:cs="微软雅黑"/>
          <w:b w:val="0"/>
          <w:bCs w:val="0"/>
          <w:spacing w:val="0"/>
          <w:kern w:val="2"/>
          <w:sz w:val="28"/>
          <w:szCs w:val="28"/>
          <w:highlight w:val="none"/>
          <w:u w:val="none"/>
          <w:lang w:val="en-US" w:eastAsia="zh-CN" w:bidi="ar-SA"/>
        </w:rPr>
        <w:t>采取</w:t>
      </w:r>
      <w:r>
        <w:rPr>
          <w:rFonts w:hint="eastAsia" w:ascii="微软雅黑" w:hAnsi="微软雅黑" w:eastAsia="微软雅黑" w:cs="微软雅黑"/>
          <w:b w:val="0"/>
          <w:bCs w:val="0"/>
          <w:spacing w:val="0"/>
          <w:kern w:val="2"/>
          <w:sz w:val="28"/>
          <w:szCs w:val="28"/>
          <w:highlight w:val="none"/>
          <w:u w:val="none"/>
          <w:lang w:val="en-US" w:eastAsia="zh-CN" w:bidi="ar-SA"/>
        </w:rPr>
        <w:t>“一事一议”</w:t>
      </w:r>
      <w:r>
        <w:rPr>
          <w:rFonts w:hint="eastAsia" w:ascii="微软雅黑" w:hAnsi="微软雅黑" w:eastAsia="微软雅黑" w:cs="微软雅黑"/>
          <w:b w:val="0"/>
          <w:bCs w:val="0"/>
          <w:spacing w:val="0"/>
          <w:kern w:val="2"/>
          <w:sz w:val="28"/>
          <w:szCs w:val="28"/>
          <w:highlight w:val="none"/>
          <w:u w:val="none"/>
          <w:lang w:val="en-US" w:eastAsia="zh-CN" w:bidi="ar-SA"/>
        </w:rPr>
        <w:t>方式进行补贴</w:t>
      </w:r>
      <w:r>
        <w:rPr>
          <w:rFonts w:hint="eastAsia" w:ascii="微软雅黑" w:hAnsi="微软雅黑" w:eastAsia="微软雅黑" w:cs="微软雅黑"/>
          <w:b w:val="0"/>
          <w:bCs w:val="0"/>
          <w:spacing w:val="0"/>
          <w:kern w:val="2"/>
          <w:sz w:val="28"/>
          <w:szCs w:val="28"/>
          <w:highlight w:val="none"/>
          <w:u w:val="none"/>
          <w:lang w:val="en-US" w:eastAsia="zh-CN" w:bidi="ar-SA"/>
        </w:rPr>
        <w:t>。</w:t>
      </w:r>
    </w:p>
    <w:p>
      <w:pPr>
        <w:pStyle w:val="4"/>
        <w:ind w:firstLine="560" w:firstLineChars="200"/>
        <w:jc w:val="both"/>
        <w:rPr>
          <w:rFonts w:hint="eastAsia" w:ascii="微软雅黑" w:hAnsi="微软雅黑" w:eastAsia="微软雅黑" w:cs="微软雅黑"/>
          <w:b w:val="0"/>
          <w:bCs w:val="0"/>
          <w:spacing w:val="0"/>
          <w:kern w:val="2"/>
          <w:sz w:val="28"/>
          <w:szCs w:val="28"/>
          <w:highlight w:val="none"/>
          <w:u w:val="none"/>
          <w:lang w:val="en-US" w:eastAsia="zh-CN" w:bidi="ar-SA"/>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第六章  </w:t>
      </w:r>
      <w:r>
        <w:rPr>
          <w:rFonts w:hint="eastAsia" w:ascii="微软雅黑" w:hAnsi="微软雅黑" w:eastAsia="微软雅黑" w:cs="微软雅黑"/>
          <w:spacing w:val="0"/>
          <w:sz w:val="28"/>
          <w:szCs w:val="28"/>
          <w:highlight w:val="none"/>
          <w:lang w:val="en-US" w:eastAsia="zh-CN"/>
        </w:rPr>
        <w:t>货运补贴标准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kern w:val="2"/>
          <w:sz w:val="28"/>
          <w:szCs w:val="28"/>
          <w:highlight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第十七条  </w:t>
      </w:r>
      <w:r>
        <w:rPr>
          <w:rFonts w:hint="eastAsia" w:ascii="微软雅黑" w:hAnsi="微软雅黑" w:eastAsia="微软雅黑" w:cs="微软雅黑"/>
          <w:spacing w:val="0"/>
          <w:sz w:val="28"/>
          <w:szCs w:val="28"/>
          <w:highlight w:val="none"/>
          <w:lang w:val="en-US" w:eastAsia="zh-CN"/>
        </w:rPr>
        <w:t>鼓励喀什地区特色农副产品通过快递企业和运输企业使用航空方式运输（</w:t>
      </w:r>
      <w:r>
        <w:rPr>
          <w:rFonts w:hint="eastAsia" w:ascii="微软雅黑" w:hAnsi="微软雅黑" w:eastAsia="微软雅黑" w:cs="微软雅黑"/>
          <w:spacing w:val="0"/>
          <w:sz w:val="28"/>
          <w:szCs w:val="28"/>
          <w:highlight w:val="none"/>
          <w:lang w:val="en-US" w:eastAsia="zh-CN"/>
        </w:rPr>
        <w:t>如</w:t>
      </w:r>
      <w:r>
        <w:rPr>
          <w:rFonts w:hint="eastAsia" w:ascii="微软雅黑" w:hAnsi="微软雅黑" w:eastAsia="微软雅黑" w:cs="微软雅黑"/>
          <w:spacing w:val="0"/>
          <w:sz w:val="28"/>
          <w:szCs w:val="28"/>
          <w:highlight w:val="none"/>
          <w:lang w:val="en-US" w:eastAsia="zh-CN"/>
        </w:rPr>
        <w:t>新梅号等），对开通</w:t>
      </w:r>
      <w:r>
        <w:rPr>
          <w:rFonts w:hint="eastAsia" w:ascii="微软雅黑" w:hAnsi="微软雅黑" w:eastAsia="微软雅黑" w:cs="微软雅黑"/>
          <w:b w:val="0"/>
          <w:bCs w:val="0"/>
          <w:spacing w:val="0"/>
          <w:kern w:val="2"/>
          <w:sz w:val="28"/>
          <w:szCs w:val="28"/>
          <w:highlight w:val="none"/>
          <w:u w:val="none"/>
          <w:lang w:val="en-US" w:eastAsia="zh-CN" w:bidi="ar-SA"/>
        </w:rPr>
        <w:t>由</w:t>
      </w:r>
      <w:r>
        <w:rPr>
          <w:rFonts w:hint="eastAsia" w:ascii="微软雅黑" w:hAnsi="微软雅黑" w:eastAsia="微软雅黑" w:cs="微软雅黑"/>
          <w:b w:val="0"/>
          <w:bCs w:val="0"/>
          <w:spacing w:val="0"/>
          <w:kern w:val="2"/>
          <w:sz w:val="28"/>
          <w:szCs w:val="28"/>
          <w:highlight w:val="none"/>
          <w:u w:val="none"/>
          <w:lang w:val="en-US" w:eastAsia="zh-CN" w:bidi="ar-SA"/>
        </w:rPr>
        <w:t>喀什机场</w:t>
      </w:r>
      <w:r>
        <w:rPr>
          <w:rFonts w:hint="eastAsia" w:ascii="微软雅黑" w:hAnsi="微软雅黑" w:eastAsia="微软雅黑" w:cs="微软雅黑"/>
          <w:b w:val="0"/>
          <w:bCs w:val="0"/>
          <w:spacing w:val="0"/>
          <w:kern w:val="2"/>
          <w:sz w:val="28"/>
          <w:szCs w:val="28"/>
          <w:highlight w:val="none"/>
          <w:u w:val="none"/>
          <w:lang w:val="en-US" w:eastAsia="zh-CN" w:bidi="ar-SA"/>
        </w:rPr>
        <w:t>、莎车机场、塔什库尔干机场</w:t>
      </w:r>
      <w:r>
        <w:rPr>
          <w:rFonts w:hint="eastAsia" w:ascii="微软雅黑" w:hAnsi="微软雅黑" w:eastAsia="微软雅黑" w:cs="微软雅黑"/>
          <w:spacing w:val="0"/>
          <w:sz w:val="28"/>
          <w:szCs w:val="28"/>
          <w:highlight w:val="none"/>
          <w:lang w:val="en-US" w:eastAsia="zh-CN"/>
        </w:rPr>
        <w:t>直达目的地往返的国内国际全货机（含客改货航班）航空货物运输企业进行补贴。</w:t>
      </w:r>
      <w:r>
        <w:rPr>
          <w:rFonts w:hint="eastAsia" w:ascii="微软雅黑" w:hAnsi="微软雅黑" w:eastAsia="微软雅黑" w:cs="微软雅黑"/>
          <w:spacing w:val="0"/>
          <w:kern w:val="2"/>
          <w:sz w:val="28"/>
          <w:szCs w:val="28"/>
          <w:highlight w:val="none"/>
          <w:lang w:val="en-US" w:eastAsia="zh-CN" w:bidi="ar-SA"/>
        </w:rPr>
        <w:t>补贴金额根据目的地、航线距离、使用机型和运费等实际情况</w:t>
      </w:r>
      <w:r>
        <w:rPr>
          <w:rFonts w:hint="eastAsia" w:ascii="微软雅黑" w:hAnsi="微软雅黑" w:eastAsia="微软雅黑" w:cs="微软雅黑"/>
          <w:b w:val="0"/>
          <w:bCs w:val="0"/>
          <w:spacing w:val="0"/>
          <w:kern w:val="2"/>
          <w:sz w:val="28"/>
          <w:szCs w:val="28"/>
          <w:highlight w:val="none"/>
          <w:u w:val="none"/>
          <w:lang w:val="en-US" w:eastAsia="zh-CN" w:bidi="ar-SA"/>
        </w:rPr>
        <w:t>按照“一线一议”方式</w:t>
      </w:r>
      <w:r>
        <w:rPr>
          <w:rFonts w:hint="eastAsia" w:ascii="微软雅黑" w:hAnsi="微软雅黑" w:eastAsia="微软雅黑" w:cs="微软雅黑"/>
          <w:spacing w:val="0"/>
          <w:kern w:val="2"/>
          <w:sz w:val="28"/>
          <w:szCs w:val="28"/>
          <w:highlight w:val="none"/>
          <w:lang w:val="en-US" w:eastAsia="zh-CN" w:bidi="ar-SA"/>
        </w:rPr>
        <w:t>与航空公司协商确定。</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第十八条  </w:t>
      </w:r>
      <w:r>
        <w:rPr>
          <w:rFonts w:hint="eastAsia" w:ascii="微软雅黑" w:hAnsi="微软雅黑" w:eastAsia="微软雅黑" w:cs="微软雅黑"/>
          <w:b w:val="0"/>
          <w:bCs w:val="0"/>
          <w:spacing w:val="0"/>
          <w:kern w:val="2"/>
          <w:sz w:val="28"/>
          <w:szCs w:val="28"/>
          <w:highlight w:val="none"/>
          <w:u w:val="none"/>
          <w:lang w:val="en-US" w:eastAsia="zh-CN" w:bidi="ar-SA"/>
        </w:rPr>
        <w:t>货运航线培育期为</w:t>
      </w:r>
      <w:r>
        <w:rPr>
          <w:rFonts w:hint="eastAsia" w:ascii="微软雅黑" w:hAnsi="微软雅黑" w:eastAsia="微软雅黑" w:cs="微软雅黑"/>
          <w:b w:val="0"/>
          <w:bCs w:val="0"/>
          <w:spacing w:val="0"/>
          <w:kern w:val="2"/>
          <w:sz w:val="28"/>
          <w:szCs w:val="28"/>
          <w:highlight w:val="none"/>
          <w:u w:val="none"/>
          <w:lang w:val="en-US" w:eastAsia="zh-CN" w:bidi="ar-SA"/>
        </w:rPr>
        <w:t>1年</w:t>
      </w:r>
      <w:r>
        <w:rPr>
          <w:rFonts w:hint="eastAsia" w:ascii="微软雅黑" w:hAnsi="微软雅黑" w:eastAsia="微软雅黑" w:cs="微软雅黑"/>
          <w:b w:val="0"/>
          <w:bCs w:val="0"/>
          <w:spacing w:val="0"/>
          <w:kern w:val="2"/>
          <w:sz w:val="28"/>
          <w:szCs w:val="28"/>
          <w:highlight w:val="none"/>
          <w:u w:val="none"/>
          <w:lang w:val="en-US" w:eastAsia="zh-CN" w:bidi="ar-SA"/>
        </w:rPr>
        <w:t>，按月载运率进行动态补贴。月载运率高于80%（含）按照合同签订金额全额补贴，月载运率低于80%按照合同签订金额全额补贴的50%进行补贴。</w:t>
      </w:r>
    </w:p>
    <w:p>
      <w:pPr>
        <w:pStyle w:val="4"/>
        <w:jc w:val="center"/>
        <w:rPr>
          <w:rFonts w:hint="eastAsia" w:ascii="微软雅黑" w:hAnsi="微软雅黑" w:eastAsia="微软雅黑" w:cs="微软雅黑"/>
          <w:sz w:val="28"/>
          <w:szCs w:val="28"/>
          <w:lang w:val="en-US" w:eastAsia="zh-CN"/>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第七章  </w:t>
      </w:r>
      <w:r>
        <w:rPr>
          <w:rFonts w:hint="eastAsia" w:ascii="微软雅黑" w:hAnsi="微软雅黑" w:eastAsia="微软雅黑" w:cs="微软雅黑"/>
          <w:spacing w:val="0"/>
          <w:sz w:val="28"/>
          <w:szCs w:val="28"/>
          <w:highlight w:val="none"/>
          <w:lang w:val="en-US" w:eastAsia="zh-CN"/>
        </w:rPr>
        <w:t>通用航空补贴标准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第十九条  </w:t>
      </w:r>
      <w:r>
        <w:rPr>
          <w:rFonts w:hint="eastAsia" w:ascii="微软雅黑" w:hAnsi="微软雅黑" w:eastAsia="微软雅黑" w:cs="微软雅黑"/>
          <w:b w:val="0"/>
          <w:bCs w:val="0"/>
          <w:spacing w:val="0"/>
          <w:kern w:val="2"/>
          <w:sz w:val="28"/>
          <w:szCs w:val="28"/>
          <w:highlight w:val="none"/>
          <w:u w:val="none"/>
          <w:lang w:val="en-US" w:eastAsia="zh-CN" w:bidi="ar-SA"/>
        </w:rPr>
        <w:t>通用</w:t>
      </w:r>
      <w:r>
        <w:rPr>
          <w:rFonts w:hint="eastAsia" w:ascii="微软雅黑" w:hAnsi="微软雅黑" w:eastAsia="微软雅黑" w:cs="微软雅黑"/>
          <w:b w:val="0"/>
          <w:bCs w:val="0"/>
          <w:spacing w:val="0"/>
          <w:kern w:val="2"/>
          <w:sz w:val="28"/>
          <w:szCs w:val="28"/>
          <w:highlight w:val="none"/>
          <w:u w:val="none"/>
          <w:lang w:val="en-US" w:eastAsia="zh-CN" w:bidi="ar-SA"/>
        </w:rPr>
        <w:t>机场运营补贴。喀什地区每个通用机场补贴期限为1—3年，对年度飞行达到</w:t>
      </w:r>
      <w:r>
        <w:rPr>
          <w:rFonts w:hint="eastAsia" w:ascii="微软雅黑" w:hAnsi="微软雅黑" w:eastAsia="微软雅黑" w:cs="微软雅黑"/>
          <w:b w:val="0"/>
          <w:bCs w:val="0"/>
          <w:spacing w:val="0"/>
          <w:kern w:val="2"/>
          <w:sz w:val="28"/>
          <w:szCs w:val="28"/>
          <w:highlight w:val="none"/>
          <w:u w:val="none"/>
          <w:lang w:val="en-US" w:eastAsia="zh-CN" w:bidi="ar-SA"/>
        </w:rPr>
        <w:t>80</w:t>
      </w:r>
      <w:r>
        <w:rPr>
          <w:rFonts w:hint="eastAsia" w:ascii="微软雅黑" w:hAnsi="微软雅黑" w:eastAsia="微软雅黑" w:cs="微软雅黑"/>
          <w:b w:val="0"/>
          <w:bCs w:val="0"/>
          <w:spacing w:val="0"/>
          <w:kern w:val="2"/>
          <w:sz w:val="28"/>
          <w:szCs w:val="28"/>
          <w:highlight w:val="none"/>
          <w:u w:val="none"/>
          <w:lang w:val="en-US" w:eastAsia="zh-CN" w:bidi="ar-SA"/>
        </w:rPr>
        <w:t>0架次的通用机场，每年给予运营公司最高100万元补助。</w:t>
      </w:r>
    </w:p>
    <w:p>
      <w:pPr>
        <w:pStyle w:val="4"/>
        <w:ind w:firstLine="560" w:firstLineChars="200"/>
        <w:jc w:val="both"/>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第二十条  </w:t>
      </w:r>
      <w:r>
        <w:rPr>
          <w:rFonts w:hint="eastAsia" w:ascii="微软雅黑" w:hAnsi="微软雅黑" w:eastAsia="微软雅黑" w:cs="微软雅黑"/>
          <w:b w:val="0"/>
          <w:bCs w:val="0"/>
          <w:spacing w:val="0"/>
          <w:kern w:val="2"/>
          <w:sz w:val="28"/>
          <w:szCs w:val="28"/>
          <w:highlight w:val="none"/>
          <w:u w:val="none"/>
          <w:lang w:val="en-US" w:eastAsia="zh-CN" w:bidi="ar-SA"/>
        </w:rPr>
        <w:t>运输航线补贴。通用运输航线培育期为1—2年，新开通的通用航空载客运输固定航线年度运营发生亏损的，对执飞通用航空企业按照最高0.8万元/小时进行补助。</w:t>
      </w:r>
    </w:p>
    <w:p>
      <w:pPr>
        <w:pStyle w:val="4"/>
        <w:ind w:firstLine="560" w:firstLineChars="200"/>
        <w:jc w:val="both"/>
        <w:rPr>
          <w:rFonts w:hint="eastAsia" w:ascii="微软雅黑" w:hAnsi="微软雅黑" w:eastAsia="微软雅黑" w:cs="微软雅黑"/>
          <w:b w:val="0"/>
          <w:bCs w:val="0"/>
          <w:spacing w:val="0"/>
          <w:kern w:val="2"/>
          <w:sz w:val="28"/>
          <w:szCs w:val="28"/>
          <w:highlight w:val="none"/>
          <w:u w:val="none"/>
          <w:lang w:val="en-US" w:eastAsia="zh-CN" w:bidi="ar-SA"/>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第八章  </w:t>
      </w:r>
      <w:r>
        <w:rPr>
          <w:rFonts w:hint="eastAsia" w:ascii="微软雅黑" w:hAnsi="微软雅黑" w:eastAsia="微软雅黑" w:cs="微软雅黑"/>
          <w:spacing w:val="0"/>
          <w:sz w:val="28"/>
          <w:szCs w:val="28"/>
          <w:highlight w:val="none"/>
          <w:lang w:val="en-US" w:eastAsia="zh-CN"/>
        </w:rPr>
        <w:t>旅客吞吐量补贴标准</w:t>
      </w:r>
    </w:p>
    <w:p>
      <w:pPr>
        <w:pStyle w:val="4"/>
        <w:jc w:val="center"/>
        <w:rPr>
          <w:rFonts w:hint="eastAsia" w:ascii="微软雅黑" w:hAnsi="微软雅黑" w:eastAsia="微软雅黑" w:cs="微软雅黑"/>
          <w:spacing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第二十一条  </w:t>
      </w:r>
      <w:r>
        <w:rPr>
          <w:rFonts w:hint="eastAsia" w:ascii="微软雅黑" w:hAnsi="微软雅黑" w:eastAsia="微软雅黑" w:cs="微软雅黑"/>
          <w:b w:val="0"/>
          <w:bCs w:val="0"/>
          <w:spacing w:val="0"/>
          <w:kern w:val="2"/>
          <w:sz w:val="28"/>
          <w:szCs w:val="28"/>
          <w:highlight w:val="none"/>
          <w:u w:val="none"/>
          <w:lang w:val="en-US" w:eastAsia="zh-CN" w:bidi="ar-SA"/>
        </w:rPr>
        <w:t>新疆机场集团喀什管理公司旅客吞吐量比上</w:t>
      </w:r>
      <w:r>
        <w:rPr>
          <w:rFonts w:hint="eastAsia" w:ascii="微软雅黑" w:hAnsi="微软雅黑" w:eastAsia="微软雅黑" w:cs="微软雅黑"/>
          <w:b w:val="0"/>
          <w:bCs w:val="0"/>
          <w:spacing w:val="0"/>
          <w:kern w:val="2"/>
          <w:sz w:val="28"/>
          <w:szCs w:val="28"/>
          <w:highlight w:val="none"/>
          <w:u w:val="none"/>
          <w:lang w:val="en-US" w:eastAsia="zh-CN" w:bidi="ar-SA"/>
        </w:rPr>
        <w:t>一年</w:t>
      </w:r>
      <w:r>
        <w:rPr>
          <w:rFonts w:hint="eastAsia" w:ascii="微软雅黑" w:hAnsi="微软雅黑" w:eastAsia="微软雅黑" w:cs="微软雅黑"/>
          <w:b w:val="0"/>
          <w:bCs w:val="0"/>
          <w:spacing w:val="0"/>
          <w:kern w:val="2"/>
          <w:sz w:val="28"/>
          <w:szCs w:val="28"/>
          <w:highlight w:val="none"/>
          <w:u w:val="none"/>
          <w:lang w:val="en-US" w:eastAsia="zh-CN" w:bidi="ar-SA"/>
        </w:rPr>
        <w:t>度每增加10%，给予100万</w:t>
      </w:r>
      <w:r>
        <w:rPr>
          <w:rFonts w:hint="eastAsia" w:ascii="微软雅黑" w:hAnsi="微软雅黑" w:eastAsia="微软雅黑" w:cs="微软雅黑"/>
          <w:b w:val="0"/>
          <w:bCs w:val="0"/>
          <w:spacing w:val="0"/>
          <w:kern w:val="2"/>
          <w:sz w:val="28"/>
          <w:szCs w:val="28"/>
          <w:highlight w:val="none"/>
          <w:u w:val="none"/>
          <w:lang w:val="en-US" w:eastAsia="zh-CN" w:bidi="ar-SA"/>
        </w:rPr>
        <w:t>元</w:t>
      </w:r>
      <w:r>
        <w:rPr>
          <w:rFonts w:hint="eastAsia" w:ascii="微软雅黑" w:hAnsi="微软雅黑" w:eastAsia="微软雅黑" w:cs="微软雅黑"/>
          <w:b w:val="0"/>
          <w:bCs w:val="0"/>
          <w:spacing w:val="0"/>
          <w:kern w:val="2"/>
          <w:sz w:val="28"/>
          <w:szCs w:val="28"/>
          <w:highlight w:val="none"/>
          <w:u w:val="none"/>
          <w:lang w:val="en-US" w:eastAsia="zh-CN" w:bidi="ar-SA"/>
        </w:rPr>
        <w:t>补贴奖励，每年补贴资金最高不超过300万</w:t>
      </w:r>
      <w:r>
        <w:rPr>
          <w:rFonts w:hint="eastAsia" w:ascii="微软雅黑" w:hAnsi="微软雅黑" w:eastAsia="微软雅黑" w:cs="微软雅黑"/>
          <w:b w:val="0"/>
          <w:bCs w:val="0"/>
          <w:spacing w:val="0"/>
          <w:kern w:val="2"/>
          <w:sz w:val="28"/>
          <w:szCs w:val="28"/>
          <w:highlight w:val="none"/>
          <w:u w:val="none"/>
          <w:lang w:val="en-US" w:eastAsia="zh-CN" w:bidi="ar-SA"/>
        </w:rPr>
        <w:t>元</w:t>
      </w:r>
      <w:r>
        <w:rPr>
          <w:rFonts w:hint="eastAsia" w:ascii="微软雅黑" w:hAnsi="微软雅黑" w:eastAsia="微软雅黑" w:cs="微软雅黑"/>
          <w:b w:val="0"/>
          <w:bCs w:val="0"/>
          <w:spacing w:val="0"/>
          <w:kern w:val="2"/>
          <w:sz w:val="28"/>
          <w:szCs w:val="28"/>
          <w:highlight w:val="none"/>
          <w:u w:val="none"/>
          <w:lang w:val="en-US" w:eastAsia="zh-CN" w:bidi="ar-SA"/>
        </w:rPr>
        <w:t>。</w:t>
      </w:r>
    </w:p>
    <w:p>
      <w:pPr>
        <w:pStyle w:val="4"/>
        <w:ind w:firstLine="560" w:firstLineChars="200"/>
        <w:jc w:val="both"/>
        <w:rPr>
          <w:rFonts w:hint="eastAsia" w:ascii="微软雅黑" w:hAnsi="微软雅黑" w:eastAsia="微软雅黑" w:cs="微软雅黑"/>
          <w:b w:val="0"/>
          <w:bCs w:val="0"/>
          <w:spacing w:val="0"/>
          <w:kern w:val="2"/>
          <w:sz w:val="28"/>
          <w:szCs w:val="28"/>
          <w:highlight w:val="none"/>
          <w:u w:val="none"/>
          <w:lang w:val="en-US" w:eastAsia="zh-CN" w:bidi="ar-SA"/>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第九章  </w:t>
      </w:r>
      <w:r>
        <w:rPr>
          <w:rFonts w:hint="eastAsia" w:ascii="微软雅黑" w:hAnsi="微软雅黑" w:eastAsia="微软雅黑" w:cs="微软雅黑"/>
          <w:spacing w:val="0"/>
          <w:sz w:val="28"/>
          <w:szCs w:val="28"/>
          <w:highlight w:val="none"/>
          <w:lang w:val="en-US" w:eastAsia="zh-CN"/>
        </w:rPr>
        <w:t>其他补贴标准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第二十二条  </w:t>
      </w:r>
      <w:r>
        <w:rPr>
          <w:rFonts w:hint="eastAsia" w:ascii="微软雅黑" w:hAnsi="微软雅黑" w:eastAsia="微软雅黑" w:cs="微软雅黑"/>
          <w:spacing w:val="0"/>
          <w:sz w:val="28"/>
          <w:szCs w:val="28"/>
          <w:highlight w:val="none"/>
          <w:lang w:val="en-US" w:eastAsia="zh-CN"/>
        </w:rPr>
        <w:t>除不可抗力因素影响外，客货运补贴航线的月执行率在核算期内低于60%（含）高于50%的，补贴标准下浮50%；月执行率在核算期内低于50%（含）的不予补贴。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第二十三条  </w:t>
      </w:r>
      <w:r>
        <w:rPr>
          <w:rFonts w:hint="eastAsia" w:ascii="微软雅黑" w:hAnsi="微软雅黑" w:eastAsia="微软雅黑" w:cs="微软雅黑"/>
          <w:spacing w:val="0"/>
          <w:sz w:val="28"/>
          <w:szCs w:val="28"/>
          <w:highlight w:val="none"/>
          <w:lang w:val="en-US" w:eastAsia="zh-CN"/>
        </w:rPr>
        <w:t>对于符合喀什地区航空发展需求，且能够带来积极促进作用，但尚未列入补贴范围的其它客货运航线或航空旅游包机，采取</w:t>
      </w:r>
      <w:r>
        <w:rPr>
          <w:rFonts w:hint="eastAsia" w:ascii="微软雅黑" w:hAnsi="微软雅黑" w:eastAsia="微软雅黑" w:cs="微软雅黑"/>
          <w:b w:val="0"/>
          <w:bCs w:val="0"/>
          <w:spacing w:val="0"/>
          <w:kern w:val="2"/>
          <w:sz w:val="28"/>
          <w:szCs w:val="28"/>
          <w:highlight w:val="none"/>
          <w:u w:val="none"/>
          <w:lang w:val="en-US" w:eastAsia="zh-CN" w:bidi="ar-SA"/>
        </w:rPr>
        <w:t>“一线一议”</w:t>
      </w:r>
      <w:r>
        <w:rPr>
          <w:rFonts w:hint="eastAsia" w:ascii="微软雅黑" w:hAnsi="微软雅黑" w:eastAsia="微软雅黑" w:cs="微软雅黑"/>
          <w:spacing w:val="0"/>
          <w:sz w:val="28"/>
          <w:szCs w:val="28"/>
          <w:highlight w:val="none"/>
          <w:lang w:val="en-US" w:eastAsia="zh-CN"/>
        </w:rPr>
        <w:t>方式签订协议。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spacing w:val="0"/>
          <w:sz w:val="28"/>
          <w:szCs w:val="28"/>
          <w:highlight w:val="none"/>
          <w:u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第二十四条  </w:t>
      </w:r>
      <w:r>
        <w:rPr>
          <w:rFonts w:hint="eastAsia" w:ascii="微软雅黑" w:hAnsi="微软雅黑" w:eastAsia="微软雅黑" w:cs="微软雅黑"/>
          <w:b w:val="0"/>
          <w:bCs w:val="0"/>
          <w:spacing w:val="0"/>
          <w:kern w:val="2"/>
          <w:sz w:val="28"/>
          <w:szCs w:val="28"/>
          <w:highlight w:val="none"/>
          <w:u w:val="none"/>
          <w:lang w:val="en-US" w:eastAsia="zh-CN" w:bidi="ar-SA"/>
        </w:rPr>
        <w:t>对个别航程较远或开通困难且意义较大的航线，确需突破本补贴标准的，运输企业需提供成本测算资料，由补贴签订单位与运输企业、财政局、新疆机场集团喀什管理公司共同协商后提出补贴</w:t>
      </w:r>
      <w:r>
        <w:rPr>
          <w:rFonts w:hint="eastAsia" w:ascii="微软雅黑" w:hAnsi="微软雅黑" w:eastAsia="微软雅黑" w:cs="微软雅黑"/>
          <w:b w:val="0"/>
          <w:bCs w:val="0"/>
          <w:spacing w:val="0"/>
          <w:kern w:val="2"/>
          <w:sz w:val="28"/>
          <w:szCs w:val="28"/>
          <w:highlight w:val="none"/>
          <w:u w:val="none"/>
          <w:lang w:val="en-US" w:eastAsia="zh-CN" w:bidi="ar-SA"/>
        </w:rPr>
        <w:t>办法</w:t>
      </w:r>
      <w:r>
        <w:rPr>
          <w:rFonts w:hint="eastAsia" w:ascii="微软雅黑" w:hAnsi="微软雅黑" w:eastAsia="微软雅黑" w:cs="微软雅黑"/>
          <w:b w:val="0"/>
          <w:bCs w:val="0"/>
          <w:spacing w:val="0"/>
          <w:kern w:val="2"/>
          <w:sz w:val="28"/>
          <w:szCs w:val="28"/>
          <w:highlight w:val="none"/>
          <w:u w:val="none"/>
          <w:lang w:val="en-US" w:eastAsia="zh-CN" w:bidi="ar-SA"/>
        </w:rPr>
        <w:t>，报</w:t>
      </w:r>
      <w:r>
        <w:rPr>
          <w:rFonts w:hint="eastAsia" w:ascii="微软雅黑" w:hAnsi="微软雅黑" w:eastAsia="微软雅黑" w:cs="微软雅黑"/>
          <w:b w:val="0"/>
          <w:bCs w:val="0"/>
          <w:spacing w:val="0"/>
          <w:sz w:val="28"/>
          <w:szCs w:val="28"/>
          <w:highlight w:val="none"/>
          <w:lang w:val="en-US" w:eastAsia="zh-CN"/>
        </w:rPr>
        <w:t>行署</w:t>
      </w:r>
      <w:r>
        <w:rPr>
          <w:rFonts w:hint="eastAsia" w:ascii="微软雅黑" w:hAnsi="微软雅黑" w:eastAsia="微软雅黑" w:cs="微软雅黑"/>
          <w:b w:val="0"/>
          <w:bCs w:val="0"/>
          <w:spacing w:val="0"/>
          <w:kern w:val="2"/>
          <w:sz w:val="28"/>
          <w:szCs w:val="28"/>
          <w:highlight w:val="none"/>
          <w:u w:val="none"/>
          <w:lang w:val="en-US" w:eastAsia="zh-CN" w:bidi="ar-SA"/>
        </w:rPr>
        <w:t>常务会议研究，经地委审定后执行。</w:t>
      </w:r>
    </w:p>
    <w:p>
      <w:pPr>
        <w:pStyle w:val="4"/>
        <w:jc w:val="both"/>
        <w:rPr>
          <w:rFonts w:hint="eastAsia" w:ascii="微软雅黑" w:hAnsi="微软雅黑" w:eastAsia="微软雅黑" w:cs="微软雅黑"/>
          <w:spacing w:val="0"/>
          <w:sz w:val="28"/>
          <w:szCs w:val="28"/>
          <w:highlight w:val="none"/>
          <w:lang w:val="en-US" w:eastAsia="zh-CN"/>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第十章  </w:t>
      </w:r>
      <w:r>
        <w:rPr>
          <w:rFonts w:hint="eastAsia" w:ascii="微软雅黑" w:hAnsi="微软雅黑" w:eastAsia="微软雅黑" w:cs="微软雅黑"/>
          <w:spacing w:val="0"/>
          <w:sz w:val="28"/>
          <w:szCs w:val="28"/>
          <w:highlight w:val="none"/>
          <w:lang w:val="en-US" w:eastAsia="zh-CN"/>
        </w:rPr>
        <w:t>补贴申请程序</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第</w:t>
      </w:r>
      <w:r>
        <w:rPr>
          <w:rFonts w:hint="eastAsia" w:ascii="微软雅黑" w:hAnsi="微软雅黑" w:eastAsia="微软雅黑" w:cs="微软雅黑"/>
          <w:b/>
          <w:bCs/>
          <w:color w:val="auto"/>
          <w:spacing w:val="0"/>
          <w:kern w:val="2"/>
          <w:sz w:val="28"/>
          <w:szCs w:val="28"/>
          <w:lang w:val="en-US" w:eastAsia="zh-CN" w:bidi="ar-SA"/>
        </w:rPr>
        <w:t>二十五</w:t>
      </w:r>
      <w:r>
        <w:rPr>
          <w:rFonts w:hint="eastAsia" w:ascii="微软雅黑" w:hAnsi="微软雅黑" w:eastAsia="微软雅黑" w:cs="微软雅黑"/>
          <w:b/>
          <w:bCs/>
          <w:spacing w:val="0"/>
          <w:kern w:val="2"/>
          <w:sz w:val="28"/>
          <w:szCs w:val="28"/>
          <w:lang w:val="en-US" w:eastAsia="zh-CN" w:bidi="ar-SA"/>
        </w:rPr>
        <w:t xml:space="preserve">条  </w:t>
      </w:r>
      <w:r>
        <w:rPr>
          <w:rFonts w:hint="eastAsia" w:ascii="微软雅黑" w:hAnsi="微软雅黑" w:eastAsia="微软雅黑" w:cs="微软雅黑"/>
          <w:b w:val="0"/>
          <w:bCs w:val="0"/>
          <w:spacing w:val="0"/>
          <w:sz w:val="28"/>
          <w:szCs w:val="28"/>
          <w:highlight w:val="none"/>
          <w:lang w:val="en-US" w:eastAsia="zh-CN"/>
        </w:rPr>
        <w:t>凡符合本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规定的国内客货运补贴申请条件的航空公司、商会、协会或企业，在新开航线、过夜航班补贴前，需向</w:t>
      </w:r>
      <w:r>
        <w:rPr>
          <w:rFonts w:hint="eastAsia" w:ascii="微软雅黑" w:hAnsi="微软雅黑" w:eastAsia="微软雅黑" w:cs="微软雅黑"/>
          <w:b w:val="0"/>
          <w:bCs w:val="0"/>
          <w:spacing w:val="0"/>
          <w:sz w:val="28"/>
          <w:szCs w:val="28"/>
          <w:highlight w:val="none"/>
          <w:lang w:val="en-US" w:eastAsia="zh-CN"/>
        </w:rPr>
        <w:t>地区发改委</w:t>
      </w:r>
      <w:r>
        <w:rPr>
          <w:rFonts w:hint="eastAsia" w:ascii="微软雅黑" w:hAnsi="微软雅黑" w:eastAsia="微软雅黑" w:cs="微软雅黑"/>
          <w:b w:val="0"/>
          <w:bCs w:val="0"/>
          <w:spacing w:val="0"/>
          <w:sz w:val="28"/>
          <w:szCs w:val="28"/>
          <w:highlight w:val="none"/>
          <w:lang w:val="en-US" w:eastAsia="zh-CN"/>
        </w:rPr>
        <w:t>提出书面申请（包括航线开通时间、航段、班次等相关内容），经报请</w:t>
      </w:r>
      <w:r>
        <w:rPr>
          <w:rFonts w:hint="eastAsia" w:ascii="微软雅黑" w:hAnsi="微软雅黑" w:eastAsia="微软雅黑" w:cs="微软雅黑"/>
          <w:b w:val="0"/>
          <w:bCs w:val="0"/>
          <w:spacing w:val="0"/>
          <w:kern w:val="2"/>
          <w:sz w:val="28"/>
          <w:szCs w:val="28"/>
          <w:highlight w:val="none"/>
          <w:u w:val="none"/>
          <w:lang w:val="en-US" w:eastAsia="zh-CN" w:bidi="ar-SA"/>
        </w:rPr>
        <w:t>行署</w:t>
      </w:r>
      <w:r>
        <w:rPr>
          <w:rFonts w:hint="eastAsia" w:ascii="微软雅黑" w:hAnsi="微软雅黑" w:eastAsia="微软雅黑" w:cs="微软雅黑"/>
          <w:b w:val="0"/>
          <w:bCs w:val="0"/>
          <w:spacing w:val="0"/>
          <w:sz w:val="28"/>
          <w:szCs w:val="28"/>
          <w:highlight w:val="none"/>
          <w:lang w:val="en-US" w:eastAsia="zh-CN"/>
        </w:rPr>
        <w:t>同意后，由</w:t>
      </w:r>
      <w:r>
        <w:rPr>
          <w:rFonts w:hint="eastAsia" w:ascii="微软雅黑" w:hAnsi="微软雅黑" w:eastAsia="微软雅黑" w:cs="微软雅黑"/>
          <w:b w:val="0"/>
          <w:bCs w:val="0"/>
          <w:spacing w:val="0"/>
          <w:sz w:val="28"/>
          <w:szCs w:val="28"/>
          <w:highlight w:val="none"/>
          <w:lang w:val="en-US" w:eastAsia="zh-CN"/>
        </w:rPr>
        <w:t>地区发改委</w:t>
      </w:r>
      <w:r>
        <w:rPr>
          <w:rFonts w:hint="eastAsia" w:ascii="微软雅黑" w:hAnsi="微软雅黑" w:eastAsia="微软雅黑" w:cs="微软雅黑"/>
          <w:b w:val="0"/>
          <w:bCs w:val="0"/>
          <w:spacing w:val="0"/>
          <w:sz w:val="28"/>
          <w:szCs w:val="28"/>
          <w:highlight w:val="none"/>
          <w:lang w:val="en-US" w:eastAsia="zh-CN"/>
        </w:rPr>
        <w:t>签订协议。凡符合本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规定的国</w:t>
      </w:r>
      <w:r>
        <w:rPr>
          <w:rFonts w:hint="eastAsia" w:ascii="微软雅黑" w:hAnsi="微软雅黑" w:eastAsia="微软雅黑" w:cs="微软雅黑"/>
          <w:b w:val="0"/>
          <w:bCs w:val="0"/>
          <w:spacing w:val="0"/>
          <w:sz w:val="28"/>
          <w:szCs w:val="28"/>
          <w:highlight w:val="none"/>
          <w:lang w:val="en-US" w:eastAsia="zh-CN"/>
        </w:rPr>
        <w:t>外</w:t>
      </w:r>
      <w:r>
        <w:rPr>
          <w:rFonts w:hint="eastAsia" w:ascii="微软雅黑" w:hAnsi="微软雅黑" w:eastAsia="微软雅黑" w:cs="微软雅黑"/>
          <w:b w:val="0"/>
          <w:bCs w:val="0"/>
          <w:spacing w:val="0"/>
          <w:sz w:val="28"/>
          <w:szCs w:val="28"/>
          <w:highlight w:val="none"/>
          <w:lang w:val="en-US" w:eastAsia="zh-CN"/>
        </w:rPr>
        <w:t>客货运补贴申请条件的航空公司、商会、协会或企业，在新开航线、过夜航班补贴前，需向</w:t>
      </w:r>
      <w:r>
        <w:rPr>
          <w:rFonts w:hint="eastAsia" w:ascii="微软雅黑" w:hAnsi="微软雅黑" w:eastAsia="微软雅黑" w:cs="微软雅黑"/>
          <w:b w:val="0"/>
          <w:bCs w:val="0"/>
          <w:spacing w:val="0"/>
          <w:sz w:val="28"/>
          <w:szCs w:val="28"/>
          <w:highlight w:val="none"/>
          <w:lang w:val="en-US" w:eastAsia="zh-CN"/>
        </w:rPr>
        <w:t>地区外事办</w:t>
      </w:r>
      <w:r>
        <w:rPr>
          <w:rFonts w:hint="eastAsia" w:ascii="微软雅黑" w:hAnsi="微软雅黑" w:eastAsia="微软雅黑" w:cs="微软雅黑"/>
          <w:b w:val="0"/>
          <w:bCs w:val="0"/>
          <w:spacing w:val="0"/>
          <w:sz w:val="28"/>
          <w:szCs w:val="28"/>
          <w:highlight w:val="none"/>
          <w:lang w:val="en-US" w:eastAsia="zh-CN"/>
        </w:rPr>
        <w:t>提出书面申请（包括航线开通时间、航段、班次等相关内容），经报请</w:t>
      </w:r>
      <w:r>
        <w:rPr>
          <w:rFonts w:hint="eastAsia" w:ascii="微软雅黑" w:hAnsi="微软雅黑" w:eastAsia="微软雅黑" w:cs="微软雅黑"/>
          <w:b w:val="0"/>
          <w:bCs w:val="0"/>
          <w:spacing w:val="0"/>
          <w:kern w:val="2"/>
          <w:sz w:val="28"/>
          <w:szCs w:val="28"/>
          <w:highlight w:val="none"/>
          <w:u w:val="none"/>
          <w:lang w:val="en-US" w:eastAsia="zh-CN" w:bidi="ar-SA"/>
        </w:rPr>
        <w:t>行署</w:t>
      </w:r>
      <w:r>
        <w:rPr>
          <w:rFonts w:hint="eastAsia" w:ascii="微软雅黑" w:hAnsi="微软雅黑" w:eastAsia="微软雅黑" w:cs="微软雅黑"/>
          <w:b w:val="0"/>
          <w:bCs w:val="0"/>
          <w:spacing w:val="0"/>
          <w:sz w:val="28"/>
          <w:szCs w:val="28"/>
          <w:highlight w:val="none"/>
          <w:lang w:val="en-US" w:eastAsia="zh-CN"/>
        </w:rPr>
        <w:t>同意后，由</w:t>
      </w:r>
      <w:r>
        <w:rPr>
          <w:rFonts w:hint="eastAsia" w:ascii="微软雅黑" w:hAnsi="微软雅黑" w:eastAsia="微软雅黑" w:cs="微软雅黑"/>
          <w:b w:val="0"/>
          <w:bCs w:val="0"/>
          <w:spacing w:val="0"/>
          <w:sz w:val="28"/>
          <w:szCs w:val="28"/>
          <w:highlight w:val="none"/>
          <w:lang w:val="en-US" w:eastAsia="zh-CN"/>
        </w:rPr>
        <w:t>地区外事办</w:t>
      </w:r>
      <w:r>
        <w:rPr>
          <w:rFonts w:hint="eastAsia" w:ascii="微软雅黑" w:hAnsi="微软雅黑" w:eastAsia="微软雅黑" w:cs="微软雅黑"/>
          <w:b w:val="0"/>
          <w:bCs w:val="0"/>
          <w:spacing w:val="0"/>
          <w:sz w:val="28"/>
          <w:szCs w:val="28"/>
          <w:highlight w:val="none"/>
          <w:lang w:val="en-US" w:eastAsia="zh-CN"/>
        </w:rPr>
        <w:t>签订协议。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第二十六条  </w:t>
      </w:r>
      <w:r>
        <w:rPr>
          <w:rFonts w:hint="eastAsia" w:ascii="微软雅黑" w:hAnsi="微软雅黑" w:eastAsia="微软雅黑" w:cs="微软雅黑"/>
          <w:b w:val="0"/>
          <w:bCs w:val="0"/>
          <w:spacing w:val="0"/>
          <w:kern w:val="2"/>
          <w:sz w:val="28"/>
          <w:szCs w:val="28"/>
          <w:highlight w:val="none"/>
          <w:u w:val="none"/>
          <w:lang w:val="en-US" w:eastAsia="zh-CN" w:bidi="ar-SA"/>
        </w:rPr>
        <w:t>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规定的客运航线补贴资金原则上按照季度进行申报及核算，由新疆机场集团喀什管理公司按照本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规定的补贴标准、补贴条件、补贴原则，提供符合补贴条件航线</w:t>
      </w:r>
      <w:r>
        <w:rPr>
          <w:rFonts w:hint="eastAsia" w:ascii="微软雅黑" w:hAnsi="微软雅黑" w:eastAsia="微软雅黑" w:cs="微软雅黑"/>
          <w:b w:val="0"/>
          <w:bCs w:val="0"/>
          <w:spacing w:val="0"/>
          <w:kern w:val="2"/>
          <w:sz w:val="28"/>
          <w:szCs w:val="28"/>
          <w:highlight w:val="none"/>
          <w:u w:val="none"/>
          <w:lang w:val="en-US" w:eastAsia="zh-CN" w:bidi="ar-SA"/>
        </w:rPr>
        <w:t>的所属机场、航空公司、航线目的地、航班机型、航班架次、旅客人数、月度平均客座率情况及补贴数额等补贴审核资料，报补贴协议签订方进行审核、申报补贴。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第二十七条  </w:t>
      </w:r>
      <w:r>
        <w:rPr>
          <w:rFonts w:hint="eastAsia" w:ascii="微软雅黑" w:hAnsi="微软雅黑" w:eastAsia="微软雅黑" w:cs="微软雅黑"/>
          <w:b w:val="0"/>
          <w:bCs w:val="0"/>
          <w:spacing w:val="0"/>
          <w:kern w:val="2"/>
          <w:sz w:val="28"/>
          <w:szCs w:val="28"/>
          <w:highlight w:val="none"/>
          <w:u w:val="none"/>
          <w:lang w:val="en-US" w:eastAsia="zh-CN" w:bidi="ar-SA"/>
        </w:rPr>
        <w:t>货运航线补贴资金原则上按照月度进行申报及核算，由新疆机场集团喀什管理公司按</w:t>
      </w:r>
      <w:r>
        <w:rPr>
          <w:rFonts w:hint="eastAsia" w:ascii="微软雅黑" w:hAnsi="微软雅黑" w:eastAsia="微软雅黑" w:cs="微软雅黑"/>
          <w:b w:val="0"/>
          <w:bCs w:val="0"/>
          <w:spacing w:val="0"/>
          <w:sz w:val="28"/>
          <w:szCs w:val="28"/>
          <w:highlight w:val="none"/>
          <w:lang w:val="en-US" w:eastAsia="zh-CN"/>
        </w:rPr>
        <w:t>照本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规定的补贴标准、补贴条件、补贴原则，提供符合补贴条件航线的所属机场、航空公司、航线目的地、航班机型、运费、相关合同、运输</w:t>
      </w:r>
      <w:r>
        <w:rPr>
          <w:rFonts w:hint="eastAsia" w:ascii="微软雅黑" w:hAnsi="微软雅黑" w:eastAsia="微软雅黑" w:cs="微软雅黑"/>
          <w:b w:val="0"/>
          <w:bCs w:val="0"/>
          <w:spacing w:val="0"/>
          <w:kern w:val="2"/>
          <w:sz w:val="28"/>
          <w:szCs w:val="28"/>
          <w:highlight w:val="none"/>
          <w:u w:val="none"/>
          <w:lang w:val="en-US" w:eastAsia="zh-CN" w:bidi="ar-SA"/>
        </w:rPr>
        <w:t>货物类型、航班架次、载重量、月载运率及补贴数额等补贴审核资料，报补贴协议签订方进行审核、申报补贴。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第二十八条  </w:t>
      </w:r>
      <w:r>
        <w:rPr>
          <w:rFonts w:hint="eastAsia" w:ascii="微软雅黑" w:hAnsi="微软雅黑" w:eastAsia="微软雅黑" w:cs="微软雅黑"/>
          <w:b w:val="0"/>
          <w:bCs w:val="0"/>
          <w:spacing w:val="0"/>
          <w:kern w:val="2"/>
          <w:sz w:val="28"/>
          <w:szCs w:val="28"/>
          <w:highlight w:val="none"/>
          <w:u w:val="none"/>
          <w:lang w:val="en-US" w:eastAsia="zh-CN" w:bidi="ar-SA"/>
        </w:rPr>
        <w:t>申请过夜航班专项补贴资金补助的原则上每年结算一次；</w:t>
      </w:r>
      <w:r>
        <w:rPr>
          <w:rFonts w:hint="eastAsia" w:ascii="微软雅黑" w:hAnsi="微软雅黑" w:eastAsia="微软雅黑" w:cs="微软雅黑"/>
          <w:b w:val="0"/>
          <w:bCs w:val="0"/>
          <w:spacing w:val="0"/>
          <w:kern w:val="2"/>
          <w:sz w:val="28"/>
          <w:szCs w:val="28"/>
          <w:highlight w:val="none"/>
          <w:u w:val="none"/>
          <w:lang w:val="en-US" w:eastAsia="zh-CN" w:bidi="ar-SA"/>
        </w:rPr>
        <w:t>申请航空公司基地补贴的，需向地区发改委提出书面申请（包括航空公司设立基地证明材料）</w:t>
      </w:r>
      <w:r>
        <w:rPr>
          <w:rFonts w:hint="eastAsia" w:ascii="微软雅黑" w:hAnsi="微软雅黑" w:eastAsia="微软雅黑" w:cs="微软雅黑"/>
          <w:b w:val="0"/>
          <w:bCs w:val="0"/>
          <w:spacing w:val="0"/>
          <w:kern w:val="2"/>
          <w:sz w:val="28"/>
          <w:szCs w:val="28"/>
          <w:highlight w:val="none"/>
          <w:u w:val="none"/>
          <w:lang w:val="en-US" w:eastAsia="zh-CN" w:bidi="ar-SA"/>
        </w:rPr>
        <w:t>，报</w:t>
      </w:r>
      <w:r>
        <w:rPr>
          <w:rFonts w:hint="eastAsia" w:ascii="微软雅黑" w:hAnsi="微软雅黑" w:eastAsia="微软雅黑" w:cs="微软雅黑"/>
          <w:b w:val="0"/>
          <w:bCs w:val="0"/>
          <w:spacing w:val="0"/>
          <w:sz w:val="28"/>
          <w:szCs w:val="28"/>
          <w:highlight w:val="none"/>
          <w:lang w:val="en-US" w:eastAsia="zh-CN"/>
        </w:rPr>
        <w:t>行署</w:t>
      </w:r>
      <w:r>
        <w:rPr>
          <w:rFonts w:hint="eastAsia" w:ascii="微软雅黑" w:hAnsi="微软雅黑" w:eastAsia="微软雅黑" w:cs="微软雅黑"/>
          <w:b w:val="0"/>
          <w:bCs w:val="0"/>
          <w:spacing w:val="0"/>
          <w:kern w:val="2"/>
          <w:sz w:val="28"/>
          <w:szCs w:val="28"/>
          <w:highlight w:val="none"/>
          <w:u w:val="none"/>
          <w:lang w:val="en-US" w:eastAsia="zh-CN" w:bidi="ar-SA"/>
        </w:rPr>
        <w:t>常务会议研究，经地委审定后</w:t>
      </w:r>
      <w:r>
        <w:rPr>
          <w:rFonts w:hint="eastAsia" w:ascii="微软雅黑" w:hAnsi="微软雅黑" w:eastAsia="微软雅黑" w:cs="微软雅黑"/>
          <w:b w:val="0"/>
          <w:bCs w:val="0"/>
          <w:spacing w:val="0"/>
          <w:kern w:val="2"/>
          <w:sz w:val="28"/>
          <w:szCs w:val="28"/>
          <w:highlight w:val="none"/>
          <w:u w:val="none"/>
          <w:lang w:val="en-US" w:eastAsia="zh-CN" w:bidi="ar-SA"/>
        </w:rPr>
        <w:t>进行补贴；</w:t>
      </w:r>
      <w:r>
        <w:rPr>
          <w:rFonts w:hint="eastAsia" w:ascii="微软雅黑" w:hAnsi="微软雅黑" w:eastAsia="微软雅黑" w:cs="微软雅黑"/>
          <w:b w:val="0"/>
          <w:bCs w:val="0"/>
          <w:spacing w:val="0"/>
          <w:kern w:val="2"/>
          <w:sz w:val="28"/>
          <w:szCs w:val="28"/>
          <w:highlight w:val="none"/>
          <w:u w:val="none"/>
          <w:lang w:val="en-US" w:eastAsia="zh-CN" w:bidi="ar-SA"/>
        </w:rPr>
        <w:t>其他补贴根据签订协议具体内容进行补贴。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第二十九条  </w:t>
      </w:r>
      <w:r>
        <w:rPr>
          <w:rFonts w:hint="eastAsia" w:ascii="微软雅黑" w:hAnsi="微软雅黑" w:eastAsia="微软雅黑" w:cs="微软雅黑"/>
          <w:b w:val="0"/>
          <w:bCs w:val="0"/>
          <w:spacing w:val="0"/>
          <w:kern w:val="2"/>
          <w:sz w:val="28"/>
          <w:szCs w:val="28"/>
          <w:highlight w:val="none"/>
          <w:u w:val="none"/>
          <w:lang w:val="en-US" w:eastAsia="zh-CN" w:bidi="ar-SA"/>
        </w:rPr>
        <w:t>根据</w:t>
      </w:r>
      <w:r>
        <w:rPr>
          <w:rFonts w:hint="eastAsia" w:ascii="微软雅黑" w:hAnsi="微软雅黑" w:eastAsia="微软雅黑" w:cs="微软雅黑"/>
          <w:b w:val="0"/>
          <w:bCs w:val="0"/>
          <w:spacing w:val="0"/>
          <w:sz w:val="28"/>
          <w:szCs w:val="28"/>
          <w:highlight w:val="none"/>
          <w:lang w:val="en-US" w:eastAsia="zh-CN"/>
        </w:rPr>
        <w:t>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上述规定，不同补贴资金相关的航段、架次、旅客人数、客座率等数据，由申请补贴的航空公司在每个月结束后的</w:t>
      </w:r>
      <w:r>
        <w:rPr>
          <w:rFonts w:hint="eastAsia" w:ascii="微软雅黑" w:hAnsi="微软雅黑" w:eastAsia="微软雅黑" w:cs="微软雅黑"/>
          <w:b w:val="0"/>
          <w:bCs w:val="0"/>
          <w:spacing w:val="0"/>
          <w:sz w:val="28"/>
          <w:szCs w:val="28"/>
          <w:highlight w:val="none"/>
          <w:lang w:val="en-US" w:eastAsia="zh-CN"/>
        </w:rPr>
        <w:t>10</w:t>
      </w:r>
      <w:r>
        <w:rPr>
          <w:rFonts w:hint="eastAsia" w:ascii="微软雅黑" w:hAnsi="微软雅黑" w:eastAsia="微软雅黑" w:cs="微软雅黑"/>
          <w:b w:val="0"/>
          <w:bCs w:val="0"/>
          <w:spacing w:val="0"/>
          <w:sz w:val="28"/>
          <w:szCs w:val="28"/>
          <w:highlight w:val="none"/>
          <w:lang w:val="en-US" w:eastAsia="zh-CN"/>
        </w:rPr>
        <w:t>个自然日内向新疆机</w:t>
      </w:r>
      <w:r>
        <w:rPr>
          <w:rFonts w:hint="eastAsia" w:ascii="微软雅黑" w:hAnsi="微软雅黑" w:eastAsia="微软雅黑" w:cs="微软雅黑"/>
          <w:b w:val="0"/>
          <w:bCs w:val="0"/>
          <w:spacing w:val="0"/>
          <w:kern w:val="2"/>
          <w:sz w:val="28"/>
          <w:szCs w:val="28"/>
          <w:highlight w:val="none"/>
          <w:u w:val="none"/>
          <w:lang w:val="en-US" w:eastAsia="zh-CN" w:bidi="ar-SA"/>
        </w:rPr>
        <w:t>场集团喀什管理公司进行申报</w:t>
      </w:r>
      <w:r>
        <w:rPr>
          <w:rFonts w:hint="eastAsia" w:ascii="微软雅黑" w:hAnsi="微软雅黑" w:eastAsia="微软雅黑" w:cs="微软雅黑"/>
          <w:b w:val="0"/>
          <w:bCs w:val="0"/>
          <w:spacing w:val="0"/>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第三十条  </w:t>
      </w:r>
      <w:r>
        <w:rPr>
          <w:rFonts w:hint="eastAsia" w:ascii="微软雅黑" w:hAnsi="微软雅黑" w:eastAsia="微软雅黑" w:cs="微软雅黑"/>
          <w:b w:val="0"/>
          <w:bCs w:val="0"/>
          <w:spacing w:val="0"/>
          <w:sz w:val="28"/>
          <w:szCs w:val="28"/>
          <w:highlight w:val="none"/>
          <w:lang w:val="en-US" w:eastAsia="zh-CN"/>
        </w:rPr>
        <w:t>按本补贴</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，由新疆机场集团喀什管理公司与运输企业商谈拟定航线补贴标准（不超过本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规定的补贴资金最高限额），</w:t>
      </w:r>
      <w:r>
        <w:rPr>
          <w:rFonts w:hint="eastAsia" w:ascii="微软雅黑" w:hAnsi="微软雅黑" w:eastAsia="微软雅黑" w:cs="微软雅黑"/>
          <w:b w:val="0"/>
          <w:bCs w:val="0"/>
          <w:spacing w:val="0"/>
          <w:sz w:val="28"/>
          <w:szCs w:val="28"/>
          <w:highlight w:val="none"/>
          <w:lang w:val="en-US" w:eastAsia="zh-CN"/>
        </w:rPr>
        <w:t>地区发改委</w:t>
      </w:r>
      <w:r>
        <w:rPr>
          <w:rFonts w:hint="eastAsia" w:ascii="微软雅黑" w:hAnsi="微软雅黑" w:eastAsia="微软雅黑" w:cs="微软雅黑"/>
          <w:b w:val="0"/>
          <w:bCs w:val="0"/>
          <w:spacing w:val="0"/>
          <w:sz w:val="28"/>
          <w:szCs w:val="28"/>
          <w:highlight w:val="none"/>
          <w:lang w:val="en-US" w:eastAsia="zh-CN"/>
        </w:rPr>
        <w:t>与新疆机场集团喀什管理公司在每年8月30日前确定冬航季补贴航线意向；12月30日前确定夏航季补贴航线意向。航空公司符合</w:t>
      </w:r>
      <w:r>
        <w:rPr>
          <w:rFonts w:hint="eastAsia" w:ascii="微软雅黑" w:hAnsi="微软雅黑" w:eastAsia="微软雅黑" w:cs="微软雅黑"/>
          <w:b w:val="0"/>
          <w:bCs w:val="0"/>
          <w:spacing w:val="0"/>
          <w:sz w:val="28"/>
          <w:szCs w:val="28"/>
          <w:highlight w:val="none"/>
          <w:lang w:val="en-US" w:eastAsia="zh-CN"/>
        </w:rPr>
        <w:t>申请</w:t>
      </w:r>
      <w:r>
        <w:rPr>
          <w:rFonts w:hint="eastAsia" w:ascii="微软雅黑" w:hAnsi="微软雅黑" w:eastAsia="微软雅黑" w:cs="微软雅黑"/>
          <w:b w:val="0"/>
          <w:bCs w:val="0"/>
          <w:spacing w:val="0"/>
          <w:sz w:val="28"/>
          <w:szCs w:val="28"/>
          <w:highlight w:val="none"/>
          <w:lang w:val="en-US" w:eastAsia="zh-CN"/>
        </w:rPr>
        <w:t>航线补贴、过夜航班补贴条件的，按照本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规定程序通过申请、审核、签订补贴协议的，由补贴协议签订方为航空公</w:t>
      </w:r>
      <w:r>
        <w:rPr>
          <w:rFonts w:hint="eastAsia" w:ascii="微软雅黑" w:hAnsi="微软雅黑" w:eastAsia="微软雅黑" w:cs="微软雅黑"/>
          <w:b w:val="0"/>
          <w:bCs w:val="0"/>
          <w:spacing w:val="0"/>
          <w:kern w:val="2"/>
          <w:sz w:val="28"/>
          <w:szCs w:val="28"/>
          <w:highlight w:val="none"/>
          <w:u w:val="none"/>
          <w:lang w:val="en-US" w:eastAsia="zh-CN" w:bidi="ar-SA"/>
        </w:rPr>
        <w:t>司提供航线补</w:t>
      </w:r>
      <w:r>
        <w:rPr>
          <w:rFonts w:hint="eastAsia" w:ascii="微软雅黑" w:hAnsi="微软雅黑" w:eastAsia="微软雅黑" w:cs="微软雅黑"/>
          <w:b w:val="0"/>
          <w:bCs w:val="0"/>
          <w:spacing w:val="0"/>
          <w:sz w:val="28"/>
          <w:szCs w:val="28"/>
          <w:highlight w:val="none"/>
          <w:lang w:val="en-US" w:eastAsia="zh-CN"/>
        </w:rPr>
        <w:t>贴、过夜飞机补贴，并在自治区财政厅备案。</w:t>
      </w:r>
    </w:p>
    <w:p>
      <w:pPr>
        <w:pStyle w:val="2"/>
        <w:rPr>
          <w:rFonts w:hint="eastAsia" w:ascii="微软雅黑" w:hAnsi="微软雅黑" w:eastAsia="微软雅黑" w:cs="微软雅黑"/>
          <w:b w:val="0"/>
          <w:bCs w:val="0"/>
          <w:spacing w:val="0"/>
          <w:sz w:val="28"/>
          <w:szCs w:val="28"/>
          <w:highlight w:val="none"/>
          <w:lang w:val="en-US" w:eastAsia="zh-CN"/>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第十一章  </w:t>
      </w:r>
      <w:r>
        <w:rPr>
          <w:rFonts w:hint="eastAsia" w:ascii="微软雅黑" w:hAnsi="微软雅黑" w:eastAsia="微软雅黑" w:cs="微软雅黑"/>
          <w:spacing w:val="0"/>
          <w:sz w:val="28"/>
          <w:szCs w:val="28"/>
          <w:highlight w:val="none"/>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第三十一条  </w:t>
      </w:r>
      <w:r>
        <w:rPr>
          <w:rFonts w:hint="eastAsia" w:ascii="微软雅黑" w:hAnsi="微软雅黑" w:eastAsia="微软雅黑" w:cs="微软雅黑"/>
          <w:b w:val="0"/>
          <w:bCs w:val="0"/>
          <w:spacing w:val="0"/>
          <w:kern w:val="2"/>
          <w:sz w:val="28"/>
          <w:szCs w:val="28"/>
          <w:highlight w:val="none"/>
          <w:u w:val="none"/>
          <w:lang w:val="en-US" w:eastAsia="zh-CN" w:bidi="ar-SA"/>
        </w:rPr>
        <w:t>申请补贴的航空公司</w:t>
      </w:r>
      <w:r>
        <w:rPr>
          <w:rFonts w:hint="eastAsia" w:ascii="微软雅黑" w:hAnsi="微软雅黑" w:eastAsia="微软雅黑" w:cs="微软雅黑"/>
          <w:b w:val="0"/>
          <w:bCs w:val="0"/>
          <w:spacing w:val="0"/>
          <w:kern w:val="2"/>
          <w:sz w:val="28"/>
          <w:szCs w:val="28"/>
          <w:highlight w:val="none"/>
          <w:u w:val="none"/>
          <w:lang w:val="en-US" w:eastAsia="zh-CN" w:bidi="ar-SA"/>
        </w:rPr>
        <w:t>需</w:t>
      </w:r>
      <w:r>
        <w:rPr>
          <w:rFonts w:hint="eastAsia" w:ascii="微软雅黑" w:hAnsi="微软雅黑" w:eastAsia="微软雅黑" w:cs="微软雅黑"/>
          <w:b w:val="0"/>
          <w:bCs w:val="0"/>
          <w:spacing w:val="0"/>
          <w:kern w:val="2"/>
          <w:sz w:val="28"/>
          <w:szCs w:val="28"/>
          <w:highlight w:val="none"/>
          <w:u w:val="none"/>
          <w:lang w:val="en-US" w:eastAsia="zh-CN" w:bidi="ar-SA"/>
        </w:rPr>
        <w:t>对数据真实性、准确性、有效性负全部责任。对申报过程中多次出现数据错误或失实的，以及未按照规定时限进行申报的，由新疆机场集团喀什管理公司会同</w:t>
      </w:r>
      <w:r>
        <w:rPr>
          <w:rFonts w:hint="eastAsia" w:ascii="微软雅黑" w:hAnsi="微软雅黑" w:eastAsia="微软雅黑" w:cs="微软雅黑"/>
          <w:b w:val="0"/>
          <w:bCs w:val="0"/>
          <w:spacing w:val="0"/>
          <w:kern w:val="2"/>
          <w:sz w:val="28"/>
          <w:szCs w:val="28"/>
          <w:highlight w:val="none"/>
          <w:u w:val="none"/>
          <w:lang w:val="en-US" w:eastAsia="zh-CN" w:bidi="ar-SA"/>
        </w:rPr>
        <w:t>地区发改委</w:t>
      </w:r>
      <w:r>
        <w:rPr>
          <w:rFonts w:hint="eastAsia" w:ascii="微软雅黑" w:hAnsi="微软雅黑" w:eastAsia="微软雅黑" w:cs="微软雅黑"/>
          <w:b w:val="0"/>
          <w:bCs w:val="0"/>
          <w:spacing w:val="0"/>
          <w:kern w:val="2"/>
          <w:sz w:val="28"/>
          <w:szCs w:val="28"/>
          <w:highlight w:val="none"/>
          <w:u w:val="none"/>
          <w:lang w:val="en-US" w:eastAsia="zh-CN" w:bidi="ar-SA"/>
        </w:rPr>
        <w:t>、地区行署外事办公室、财政局</w:t>
      </w:r>
      <w:r>
        <w:rPr>
          <w:rFonts w:hint="eastAsia" w:ascii="微软雅黑" w:hAnsi="微软雅黑" w:eastAsia="微软雅黑" w:cs="微软雅黑"/>
          <w:b w:val="0"/>
          <w:bCs w:val="0"/>
          <w:spacing w:val="0"/>
          <w:kern w:val="2"/>
          <w:sz w:val="28"/>
          <w:szCs w:val="28"/>
          <w:highlight w:val="none"/>
          <w:u w:val="none"/>
          <w:lang w:val="en-US" w:eastAsia="zh-CN" w:bidi="ar-SA"/>
        </w:rPr>
        <w:t>根据审批权限</w:t>
      </w:r>
      <w:r>
        <w:rPr>
          <w:rFonts w:hint="eastAsia" w:ascii="微软雅黑" w:hAnsi="微软雅黑" w:eastAsia="微软雅黑" w:cs="微软雅黑"/>
          <w:b w:val="0"/>
          <w:bCs w:val="0"/>
          <w:spacing w:val="0"/>
          <w:kern w:val="2"/>
          <w:sz w:val="28"/>
          <w:szCs w:val="28"/>
          <w:highlight w:val="none"/>
          <w:u w:val="none"/>
          <w:lang w:val="en-US" w:eastAsia="zh-CN" w:bidi="ar-SA"/>
        </w:rPr>
        <w:t>向行署提议取消其补贴资格。对采取虚报、瞒报等手段弄虚作假骗取补贴资金的，将依据国务院《财政违法行为处罚处分条例》（2011年修订）及其他有关法律法规予以处罚，取消其当年和以后年度享受补贴资金的资格，补贴协议签定方有权全额追回已拨付的补贴资金，限制或停止其在喀什地区内机场的航班保障服务，若构成犯罪的将移交司法部门依法追究刑事责任。</w:t>
      </w:r>
    </w:p>
    <w:p>
      <w:pPr>
        <w:pStyle w:val="2"/>
        <w:rPr>
          <w:rFonts w:hint="eastAsia" w:ascii="微软雅黑" w:hAnsi="微软雅黑" w:eastAsia="微软雅黑" w:cs="微软雅黑"/>
          <w:b w:val="0"/>
          <w:bCs w:val="0"/>
          <w:spacing w:val="0"/>
          <w:kern w:val="2"/>
          <w:sz w:val="28"/>
          <w:szCs w:val="28"/>
          <w:highlight w:val="none"/>
          <w:u w:val="none"/>
          <w:lang w:val="en-US" w:eastAsia="zh-CN" w:bidi="ar-SA"/>
        </w:rPr>
      </w:pPr>
    </w:p>
    <w:p>
      <w:pPr>
        <w:pStyle w:val="4"/>
        <w:jc w:val="center"/>
        <w:rPr>
          <w:rFonts w:hint="eastAsia" w:ascii="微软雅黑" w:hAnsi="微软雅黑" w:eastAsia="微软雅黑" w:cs="微软雅黑"/>
          <w:spacing w:val="0"/>
          <w:sz w:val="28"/>
          <w:szCs w:val="28"/>
          <w:highlight w:val="none"/>
          <w:lang w:val="en-US" w:eastAsia="zh-CN"/>
        </w:rPr>
      </w:pPr>
      <w:r>
        <w:rPr>
          <w:rFonts w:hint="eastAsia" w:ascii="微软雅黑" w:hAnsi="微软雅黑" w:eastAsia="微软雅黑" w:cs="微软雅黑"/>
          <w:sz w:val="28"/>
          <w:szCs w:val="28"/>
          <w:lang w:val="en-US" w:eastAsia="zh-CN"/>
        </w:rPr>
        <w:t xml:space="preserve">第十二章  </w:t>
      </w:r>
      <w:r>
        <w:rPr>
          <w:rFonts w:hint="eastAsia" w:ascii="微软雅黑" w:hAnsi="微软雅黑" w:eastAsia="微软雅黑" w:cs="微软雅黑"/>
          <w:spacing w:val="0"/>
          <w:sz w:val="28"/>
          <w:szCs w:val="28"/>
          <w:highlight w:val="none"/>
          <w:lang w:val="en-US"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bCs/>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微软雅黑" w:hAnsi="微软雅黑" w:eastAsia="微软雅黑" w:cs="微软雅黑"/>
          <w:b w:val="0"/>
          <w:bCs w:val="0"/>
          <w:spacing w:val="0"/>
          <w:sz w:val="28"/>
          <w:szCs w:val="28"/>
          <w:highlight w:val="none"/>
          <w:lang w:val="en-US" w:eastAsia="zh-CN"/>
        </w:rPr>
      </w:pPr>
      <w:r>
        <w:rPr>
          <w:rFonts w:hint="eastAsia" w:ascii="微软雅黑" w:hAnsi="微软雅黑" w:eastAsia="微软雅黑" w:cs="微软雅黑"/>
          <w:b/>
          <w:bCs/>
          <w:spacing w:val="0"/>
          <w:kern w:val="2"/>
          <w:sz w:val="28"/>
          <w:szCs w:val="28"/>
          <w:lang w:val="en-US" w:eastAsia="zh-CN" w:bidi="ar-SA"/>
        </w:rPr>
        <w:t xml:space="preserve">第三十二条  </w:t>
      </w:r>
      <w:r>
        <w:rPr>
          <w:rFonts w:hint="eastAsia" w:ascii="微软雅黑" w:hAnsi="微软雅黑" w:eastAsia="微软雅黑" w:cs="微软雅黑"/>
          <w:b w:val="0"/>
          <w:bCs w:val="0"/>
          <w:spacing w:val="0"/>
          <w:sz w:val="28"/>
          <w:szCs w:val="28"/>
          <w:highlight w:val="none"/>
          <w:lang w:val="en-US" w:eastAsia="zh-CN"/>
        </w:rPr>
        <w:t>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所称“每航班”是指一个单程航班；“新开航线”是指自本</w:t>
      </w:r>
      <w:r>
        <w:rPr>
          <w:rFonts w:hint="eastAsia" w:ascii="微软雅黑" w:hAnsi="微软雅黑" w:eastAsia="微软雅黑" w:cs="微软雅黑"/>
          <w:b w:val="0"/>
          <w:bCs w:val="0"/>
          <w:spacing w:val="0"/>
          <w:sz w:val="28"/>
          <w:szCs w:val="28"/>
          <w:highlight w:val="none"/>
          <w:lang w:val="en-US" w:eastAsia="zh-CN"/>
        </w:rPr>
        <w:t>办法</w:t>
      </w:r>
      <w:r>
        <w:rPr>
          <w:rFonts w:hint="eastAsia" w:ascii="微软雅黑" w:hAnsi="微软雅黑" w:eastAsia="微软雅黑" w:cs="微软雅黑"/>
          <w:b w:val="0"/>
          <w:bCs w:val="0"/>
          <w:spacing w:val="0"/>
          <w:sz w:val="28"/>
          <w:szCs w:val="28"/>
          <w:highlight w:val="none"/>
          <w:lang w:val="en-US" w:eastAsia="zh-CN"/>
        </w:rPr>
        <w:t>公布之日起新开辟或原有航线中至少有一个新航点的航线，包括至本</w:t>
      </w:r>
      <w:r>
        <w:rPr>
          <w:rFonts w:hint="eastAsia" w:ascii="微软雅黑" w:hAnsi="微软雅黑" w:eastAsia="微软雅黑" w:cs="微软雅黑"/>
          <w:b w:val="0"/>
          <w:bCs w:val="0"/>
          <w:spacing w:val="0"/>
          <w:sz w:val="28"/>
          <w:szCs w:val="28"/>
          <w:highlight w:val="none"/>
          <w:lang w:val="en-US" w:eastAsia="zh-CN"/>
        </w:rPr>
        <w:t>办法施行</w:t>
      </w:r>
      <w:r>
        <w:rPr>
          <w:rFonts w:hint="eastAsia" w:ascii="微软雅黑" w:hAnsi="微软雅黑" w:eastAsia="微软雅黑" w:cs="微软雅黑"/>
          <w:b w:val="0"/>
          <w:bCs w:val="0"/>
          <w:spacing w:val="0"/>
          <w:sz w:val="28"/>
          <w:szCs w:val="28"/>
          <w:highlight w:val="none"/>
          <w:lang w:val="en-US" w:eastAsia="zh-CN"/>
        </w:rPr>
        <w:t>之日止，</w:t>
      </w:r>
      <w:r>
        <w:rPr>
          <w:rFonts w:hint="eastAsia" w:ascii="微软雅黑" w:hAnsi="微软雅黑" w:eastAsia="微软雅黑" w:cs="微软雅黑"/>
          <w:b w:val="0"/>
          <w:bCs w:val="0"/>
          <w:spacing w:val="0"/>
          <w:sz w:val="28"/>
          <w:szCs w:val="28"/>
          <w:highlight w:val="none"/>
          <w:lang w:val="en-US" w:eastAsia="zh-CN"/>
        </w:rPr>
        <w:t>喀什机场</w:t>
      </w:r>
      <w:r>
        <w:rPr>
          <w:rFonts w:hint="eastAsia" w:ascii="微软雅黑" w:hAnsi="微软雅黑" w:eastAsia="微软雅黑" w:cs="微软雅黑"/>
          <w:b w:val="0"/>
          <w:bCs w:val="0"/>
          <w:spacing w:val="0"/>
          <w:sz w:val="28"/>
          <w:szCs w:val="28"/>
          <w:highlight w:val="none"/>
          <w:lang w:val="en-US" w:eastAsia="zh-CN"/>
        </w:rPr>
        <w:t>、莎车机场、塔什库尔干机场原有国内、国际定期航线停飞1年后，重新运营的航线；“过夜航班”是指航空公司固定在</w:t>
      </w:r>
      <w:r>
        <w:rPr>
          <w:rFonts w:hint="eastAsia" w:ascii="微软雅黑" w:hAnsi="微软雅黑" w:eastAsia="微软雅黑" w:cs="微软雅黑"/>
          <w:b w:val="0"/>
          <w:bCs w:val="0"/>
          <w:spacing w:val="0"/>
          <w:sz w:val="28"/>
          <w:szCs w:val="28"/>
          <w:highlight w:val="none"/>
          <w:lang w:val="en-US" w:eastAsia="zh-CN"/>
        </w:rPr>
        <w:t>喀什机场</w:t>
      </w:r>
      <w:r>
        <w:rPr>
          <w:rFonts w:hint="eastAsia" w:ascii="微软雅黑" w:hAnsi="微软雅黑" w:eastAsia="微软雅黑" w:cs="微软雅黑"/>
          <w:b w:val="0"/>
          <w:bCs w:val="0"/>
          <w:spacing w:val="0"/>
          <w:sz w:val="28"/>
          <w:szCs w:val="28"/>
          <w:highlight w:val="none"/>
          <w:lang w:val="en-US" w:eastAsia="zh-CN"/>
        </w:rPr>
        <w:t>、莎车机场、塔什库尔干机场过夜的客货飞机。</w:t>
      </w:r>
    </w:p>
    <w:p>
      <w:pPr>
        <w:pStyle w:val="4"/>
        <w:ind w:firstLine="560" w:firstLineChars="200"/>
        <w:rPr>
          <w:rFonts w:hint="eastAsia" w:ascii="微软雅黑" w:hAnsi="微软雅黑" w:eastAsia="微软雅黑" w:cs="微软雅黑"/>
          <w:b w:val="0"/>
          <w:bCs w:val="0"/>
          <w:spacing w:val="0"/>
          <w:kern w:val="2"/>
          <w:sz w:val="28"/>
          <w:szCs w:val="28"/>
          <w:highlight w:val="none"/>
          <w:u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第三十三条  </w:t>
      </w:r>
      <w:r>
        <w:rPr>
          <w:rFonts w:hint="eastAsia" w:ascii="微软雅黑" w:hAnsi="微软雅黑" w:eastAsia="微软雅黑" w:cs="微软雅黑"/>
          <w:b w:val="0"/>
          <w:bCs w:val="0"/>
          <w:spacing w:val="0"/>
          <w:kern w:val="2"/>
          <w:sz w:val="28"/>
          <w:szCs w:val="28"/>
          <w:highlight w:val="none"/>
          <w:u w:val="none"/>
          <w:lang w:val="en-US" w:eastAsia="zh-CN" w:bidi="ar-SA"/>
        </w:rPr>
        <w:t>本</w:t>
      </w:r>
      <w:r>
        <w:rPr>
          <w:rFonts w:hint="eastAsia" w:ascii="微软雅黑" w:hAnsi="微软雅黑" w:eastAsia="微软雅黑" w:cs="微软雅黑"/>
          <w:b w:val="0"/>
          <w:bCs w:val="0"/>
          <w:spacing w:val="0"/>
          <w:kern w:val="2"/>
          <w:sz w:val="28"/>
          <w:szCs w:val="28"/>
          <w:highlight w:val="none"/>
          <w:lang w:val="en-US" w:eastAsia="zh-CN" w:bidi="ar-SA"/>
        </w:rPr>
        <w:t>办法</w:t>
      </w:r>
      <w:r>
        <w:rPr>
          <w:rFonts w:hint="eastAsia" w:ascii="微软雅黑" w:hAnsi="微软雅黑" w:eastAsia="微软雅黑" w:cs="微软雅黑"/>
          <w:b w:val="0"/>
          <w:bCs w:val="0"/>
          <w:spacing w:val="0"/>
          <w:kern w:val="2"/>
          <w:sz w:val="28"/>
          <w:szCs w:val="28"/>
          <w:highlight w:val="none"/>
          <w:lang w:val="en-US" w:eastAsia="zh-CN" w:bidi="ar-SA"/>
        </w:rPr>
        <w:t>自发布之日起</w:t>
      </w:r>
      <w:r>
        <w:rPr>
          <w:rFonts w:hint="eastAsia" w:ascii="微软雅黑" w:hAnsi="微软雅黑" w:eastAsia="微软雅黑" w:cs="微软雅黑"/>
          <w:b w:val="0"/>
          <w:bCs w:val="0"/>
          <w:spacing w:val="0"/>
          <w:kern w:val="2"/>
          <w:sz w:val="28"/>
          <w:szCs w:val="28"/>
          <w:highlight w:val="none"/>
          <w:u w:val="none"/>
          <w:lang w:val="en-US" w:eastAsia="zh-CN" w:bidi="ar-SA"/>
        </w:rPr>
        <w:t>30日后施行，有效期5年，同时废止《关于印发&lt;喀什地区客货运航线补贴实施方案&gt;的通知》（喀署办规〔2022〕3号）。</w:t>
      </w:r>
    </w:p>
    <w:p>
      <w:pPr>
        <w:pStyle w:val="4"/>
        <w:ind w:firstLine="560" w:firstLineChars="200"/>
        <w:rPr>
          <w:rFonts w:hint="eastAsia" w:ascii="微软雅黑" w:hAnsi="微软雅黑" w:eastAsia="微软雅黑" w:cs="微软雅黑"/>
          <w:b w:val="0"/>
          <w:bCs w:val="0"/>
          <w:spacing w:val="0"/>
          <w:kern w:val="2"/>
          <w:sz w:val="28"/>
          <w:szCs w:val="28"/>
          <w:highlight w:val="none"/>
          <w:lang w:val="en-US" w:eastAsia="zh-CN" w:bidi="ar-SA"/>
        </w:rPr>
      </w:pPr>
      <w:r>
        <w:rPr>
          <w:rFonts w:hint="eastAsia" w:ascii="微软雅黑" w:hAnsi="微软雅黑" w:eastAsia="微软雅黑" w:cs="微软雅黑"/>
          <w:b/>
          <w:bCs/>
          <w:spacing w:val="0"/>
          <w:kern w:val="2"/>
          <w:sz w:val="28"/>
          <w:szCs w:val="28"/>
          <w:lang w:val="en-US" w:eastAsia="zh-CN" w:bidi="ar-SA"/>
        </w:rPr>
        <w:t xml:space="preserve">第三十四条 </w:t>
      </w:r>
      <w:r>
        <w:rPr>
          <w:rFonts w:hint="eastAsia" w:ascii="微软雅黑" w:hAnsi="微软雅黑" w:eastAsia="微软雅黑" w:cs="微软雅黑"/>
          <w:b w:val="0"/>
          <w:bCs w:val="0"/>
          <w:spacing w:val="0"/>
          <w:kern w:val="2"/>
          <w:sz w:val="28"/>
          <w:szCs w:val="28"/>
          <w:highlight w:val="none"/>
          <w:lang w:val="en-US" w:eastAsia="zh-CN" w:bidi="ar-SA"/>
        </w:rPr>
        <w:t xml:space="preserve"> 本办法由喀什地区发改委负责解释。</w:t>
      </w:r>
    </w:p>
    <w:p>
      <w:pPr>
        <w:ind w:left="0" w:leftChars="0" w:firstLine="0" w:firstLineChars="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lang w:val="en-US" w:eastAsia="zh-CN"/>
        </w:rPr>
        <w:br w:type="page"/>
      </w:r>
      <w:r>
        <w:rPr>
          <w:rFonts w:hint="eastAsia" w:ascii="微软雅黑" w:hAnsi="微软雅黑" w:eastAsia="微软雅黑" w:cs="微软雅黑"/>
          <w:sz w:val="28"/>
          <w:szCs w:val="28"/>
          <w:highlight w:val="none"/>
        </w:rPr>
        <w:t>附件1</w:t>
      </w:r>
    </w:p>
    <w:tbl>
      <w:tblPr>
        <w:tblStyle w:val="5"/>
        <w:tblW w:w="10140" w:type="dxa"/>
        <w:jc w:val="center"/>
        <w:tblInd w:w="0" w:type="dxa"/>
        <w:tblLayout w:type="fixed"/>
        <w:tblCellMar>
          <w:top w:w="0" w:type="dxa"/>
          <w:left w:w="0" w:type="dxa"/>
          <w:bottom w:w="0" w:type="dxa"/>
          <w:right w:w="0" w:type="dxa"/>
        </w:tblCellMar>
      </w:tblPr>
      <w:tblGrid>
        <w:gridCol w:w="1369"/>
        <w:gridCol w:w="2005"/>
        <w:gridCol w:w="1695"/>
        <w:gridCol w:w="160"/>
        <w:gridCol w:w="1721"/>
        <w:gridCol w:w="1780"/>
        <w:gridCol w:w="1410"/>
      </w:tblGrid>
      <w:tr>
        <w:tblPrEx>
          <w:tblLayout w:type="fixed"/>
          <w:tblCellMar>
            <w:top w:w="0" w:type="dxa"/>
            <w:left w:w="0" w:type="dxa"/>
            <w:bottom w:w="0" w:type="dxa"/>
            <w:right w:w="0" w:type="dxa"/>
          </w:tblCellMar>
        </w:tblPrEx>
        <w:trPr>
          <w:trHeight w:val="996" w:hRule="atLeast"/>
          <w:jc w:val="center"/>
        </w:trPr>
        <w:tc>
          <w:tcPr>
            <w:tcW w:w="1014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i w:val="0"/>
                <w:color w:val="000000"/>
                <w:kern w:val="0"/>
                <w:sz w:val="28"/>
                <w:szCs w:val="28"/>
                <w:highlight w:val="none"/>
                <w:u w:val="none"/>
                <w:lang w:val="en-US" w:eastAsia="zh-CN" w:bidi="ar"/>
              </w:rPr>
              <w:t>喀什地区国内客运航线补贴申请表</w:t>
            </w:r>
          </w:p>
        </w:tc>
      </w:tr>
      <w:tr>
        <w:tblPrEx>
          <w:tblLayout w:type="fixed"/>
          <w:tblCellMar>
            <w:top w:w="0" w:type="dxa"/>
            <w:left w:w="0" w:type="dxa"/>
            <w:bottom w:w="0" w:type="dxa"/>
            <w:right w:w="0" w:type="dxa"/>
          </w:tblCellMar>
        </w:tblPrEx>
        <w:trPr>
          <w:trHeight w:val="656"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申请单位（盖章）：</w:t>
            </w:r>
          </w:p>
        </w:tc>
      </w:tr>
      <w:tr>
        <w:tblPrEx>
          <w:tblLayout w:type="fixed"/>
          <w:tblCellMar>
            <w:top w:w="0" w:type="dxa"/>
            <w:left w:w="0" w:type="dxa"/>
            <w:bottom w:w="0" w:type="dxa"/>
            <w:right w:w="0" w:type="dxa"/>
          </w:tblCellMar>
        </w:tblPrEx>
        <w:trPr>
          <w:trHeight w:val="321" w:hRule="exact"/>
          <w:jc w:val="center"/>
        </w:trPr>
        <w:tc>
          <w:tcPr>
            <w:tcW w:w="136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申请航线</w:t>
            </w:r>
          </w:p>
        </w:tc>
        <w:tc>
          <w:tcPr>
            <w:tcW w:w="2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实际航程距离</w:t>
            </w:r>
          </w:p>
        </w:tc>
        <w:tc>
          <w:tcPr>
            <w:tcW w:w="172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航班号</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332" w:hRule="exact"/>
          <w:jc w:val="center"/>
        </w:trPr>
        <w:tc>
          <w:tcPr>
            <w:tcW w:w="136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579" w:hRule="exact"/>
          <w:jc w:val="center"/>
        </w:trPr>
        <w:tc>
          <w:tcPr>
            <w:tcW w:w="136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申请航班起始时间</w:t>
            </w:r>
          </w:p>
        </w:tc>
        <w:tc>
          <w:tcPr>
            <w:tcW w:w="20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执行航班次数</w:t>
            </w:r>
          </w:p>
        </w:tc>
        <w:tc>
          <w:tcPr>
            <w:tcW w:w="1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合计补贴金额</w:t>
            </w:r>
          </w:p>
        </w:tc>
        <w:tc>
          <w:tcPr>
            <w:tcW w:w="141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6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编号</w:t>
            </w: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机型</w:t>
            </w: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客座率</w:t>
            </w: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补贴标准</w:t>
            </w: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shd w:val="clear" w:color="auto" w:fill="auto"/>
                <w:lang w:val="en-US" w:eastAsia="zh-CN" w:bidi="ar"/>
              </w:rPr>
              <w:t>补贴座位数</w:t>
            </w: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金额小计</w:t>
            </w: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1225" w:hRule="atLeast"/>
          <w:jc w:val="center"/>
        </w:trPr>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客座率（按月统计，区分往返）</w:t>
            </w:r>
          </w:p>
        </w:tc>
        <w:tc>
          <w:tcPr>
            <w:tcW w:w="877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例：CZ6886乌鲁木齐-喀什，客座率1月：2月：3月：</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60" w:firstLineChars="200"/>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CZ6804喀什-乌鲁木齐，客座率1月：2月：3月：</w:t>
            </w:r>
          </w:p>
        </w:tc>
      </w:tr>
      <w:tr>
        <w:tblPrEx>
          <w:tblLayout w:type="fixed"/>
          <w:tblCellMar>
            <w:top w:w="0" w:type="dxa"/>
            <w:left w:w="0" w:type="dxa"/>
            <w:bottom w:w="0" w:type="dxa"/>
            <w:right w:w="0" w:type="dxa"/>
          </w:tblCellMar>
        </w:tblPrEx>
        <w:trPr>
          <w:trHeight w:val="884" w:hRule="atLeast"/>
          <w:jc w:val="center"/>
        </w:trPr>
        <w:tc>
          <w:tcPr>
            <w:tcW w:w="50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审核意见</w:t>
            </w:r>
          </w:p>
        </w:tc>
        <w:tc>
          <w:tcPr>
            <w:tcW w:w="50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地区发展和改革委员会付款意见</w:t>
            </w:r>
          </w:p>
        </w:tc>
      </w:tr>
      <w:tr>
        <w:tblPrEx>
          <w:tblLayout w:type="fixed"/>
          <w:tblCellMar>
            <w:top w:w="0" w:type="dxa"/>
            <w:left w:w="0" w:type="dxa"/>
            <w:bottom w:w="0" w:type="dxa"/>
            <w:right w:w="0" w:type="dxa"/>
          </w:tblCellMar>
        </w:tblPrEx>
        <w:trPr>
          <w:trHeight w:val="2786" w:hRule="atLeast"/>
          <w:jc w:val="center"/>
        </w:trPr>
        <w:tc>
          <w:tcPr>
            <w:tcW w:w="50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50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1268"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注：本表一式三份，</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，地区发展和改革委员会，申请补贴单位留存。</w:t>
            </w:r>
          </w:p>
        </w:tc>
      </w:tr>
    </w:tbl>
    <w:p>
      <w:pPr>
        <w:keepNext w:val="0"/>
        <w:keepLines w:val="0"/>
        <w:pageBreakBefore w:val="0"/>
        <w:kinsoku/>
        <w:wordWrap/>
        <w:overflowPunct/>
        <w:topLinePunct w:val="0"/>
        <w:autoSpaceDE/>
        <w:autoSpaceDN/>
        <w:bidi w:val="0"/>
        <w:adjustRightInd/>
        <w:snapToGrid/>
        <w:spacing w:line="480" w:lineRule="exact"/>
        <w:jc w:val="left"/>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br w:type="page"/>
      </w:r>
      <w:r>
        <w:rPr>
          <w:rFonts w:hint="eastAsia" w:ascii="微软雅黑" w:hAnsi="微软雅黑" w:eastAsia="微软雅黑" w:cs="微软雅黑"/>
          <w:sz w:val="28"/>
          <w:szCs w:val="28"/>
          <w:highlight w:val="none"/>
        </w:rPr>
        <w:t>附件</w:t>
      </w:r>
      <w:r>
        <w:rPr>
          <w:rFonts w:hint="eastAsia" w:ascii="微软雅黑" w:hAnsi="微软雅黑" w:eastAsia="微软雅黑" w:cs="微软雅黑"/>
          <w:sz w:val="28"/>
          <w:szCs w:val="28"/>
          <w:highlight w:val="none"/>
          <w:lang w:val="en-US" w:eastAsia="zh-CN"/>
        </w:rPr>
        <w:t>2</w:t>
      </w:r>
    </w:p>
    <w:tbl>
      <w:tblPr>
        <w:tblStyle w:val="5"/>
        <w:tblW w:w="10140" w:type="dxa"/>
        <w:jc w:val="center"/>
        <w:tblInd w:w="0" w:type="dxa"/>
        <w:tblLayout w:type="fixed"/>
        <w:tblCellMar>
          <w:top w:w="0" w:type="dxa"/>
          <w:left w:w="0" w:type="dxa"/>
          <w:bottom w:w="0" w:type="dxa"/>
          <w:right w:w="0" w:type="dxa"/>
        </w:tblCellMar>
      </w:tblPr>
      <w:tblGrid>
        <w:gridCol w:w="1369"/>
        <w:gridCol w:w="2005"/>
        <w:gridCol w:w="1695"/>
        <w:gridCol w:w="160"/>
        <w:gridCol w:w="1721"/>
        <w:gridCol w:w="1780"/>
        <w:gridCol w:w="1410"/>
      </w:tblGrid>
      <w:tr>
        <w:tblPrEx>
          <w:tblLayout w:type="fixed"/>
          <w:tblCellMar>
            <w:top w:w="0" w:type="dxa"/>
            <w:left w:w="0" w:type="dxa"/>
            <w:bottom w:w="0" w:type="dxa"/>
            <w:right w:w="0" w:type="dxa"/>
          </w:tblCellMar>
        </w:tblPrEx>
        <w:trPr>
          <w:trHeight w:val="808" w:hRule="atLeast"/>
          <w:jc w:val="center"/>
        </w:trPr>
        <w:tc>
          <w:tcPr>
            <w:tcW w:w="1014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i w:val="0"/>
                <w:color w:val="000000"/>
                <w:kern w:val="0"/>
                <w:sz w:val="28"/>
                <w:szCs w:val="28"/>
                <w:highlight w:val="none"/>
                <w:u w:val="none"/>
                <w:lang w:val="en-US" w:eastAsia="zh-CN" w:bidi="ar"/>
              </w:rPr>
              <w:t>喀什地区国际客运航线补贴申请表</w:t>
            </w:r>
          </w:p>
        </w:tc>
      </w:tr>
      <w:tr>
        <w:tblPrEx>
          <w:tblLayout w:type="fixed"/>
          <w:tblCellMar>
            <w:top w:w="0" w:type="dxa"/>
            <w:left w:w="0" w:type="dxa"/>
            <w:bottom w:w="0" w:type="dxa"/>
            <w:right w:w="0" w:type="dxa"/>
          </w:tblCellMar>
        </w:tblPrEx>
        <w:trPr>
          <w:trHeight w:val="656"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申请单位（盖章）：</w:t>
            </w:r>
          </w:p>
        </w:tc>
      </w:tr>
      <w:tr>
        <w:tblPrEx>
          <w:tblLayout w:type="fixed"/>
          <w:tblCellMar>
            <w:top w:w="0" w:type="dxa"/>
            <w:left w:w="0" w:type="dxa"/>
            <w:bottom w:w="0" w:type="dxa"/>
            <w:right w:w="0" w:type="dxa"/>
          </w:tblCellMar>
        </w:tblPrEx>
        <w:trPr>
          <w:trHeight w:val="321" w:hRule="exact"/>
          <w:jc w:val="center"/>
        </w:trPr>
        <w:tc>
          <w:tcPr>
            <w:tcW w:w="136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申请航线</w:t>
            </w:r>
          </w:p>
        </w:tc>
        <w:tc>
          <w:tcPr>
            <w:tcW w:w="2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实际航程距离</w:t>
            </w:r>
          </w:p>
        </w:tc>
        <w:tc>
          <w:tcPr>
            <w:tcW w:w="172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航班号</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332" w:hRule="exact"/>
          <w:jc w:val="center"/>
        </w:trPr>
        <w:tc>
          <w:tcPr>
            <w:tcW w:w="136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579" w:hRule="exact"/>
          <w:jc w:val="center"/>
        </w:trPr>
        <w:tc>
          <w:tcPr>
            <w:tcW w:w="136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申请航班起始时间</w:t>
            </w:r>
          </w:p>
        </w:tc>
        <w:tc>
          <w:tcPr>
            <w:tcW w:w="20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执行航班次数</w:t>
            </w:r>
          </w:p>
        </w:tc>
        <w:tc>
          <w:tcPr>
            <w:tcW w:w="1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合计补贴金额</w:t>
            </w:r>
          </w:p>
        </w:tc>
        <w:tc>
          <w:tcPr>
            <w:tcW w:w="141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6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编号</w:t>
            </w: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机型</w:t>
            </w: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客座率</w:t>
            </w: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补贴标准</w:t>
            </w: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shd w:val="clear" w:color="auto" w:fill="auto"/>
                <w:lang w:val="en-US" w:eastAsia="zh-CN" w:bidi="ar"/>
              </w:rPr>
              <w:t>补贴座位数</w:t>
            </w: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金额小计</w:t>
            </w: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438" w:hRule="exact"/>
          <w:jc w:val="center"/>
        </w:trPr>
        <w:tc>
          <w:tcPr>
            <w:tcW w:w="1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855"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2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78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90" w:hRule="atLeast"/>
          <w:jc w:val="center"/>
        </w:trPr>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客座率（按月统计，区分往返）</w:t>
            </w:r>
          </w:p>
        </w:tc>
        <w:tc>
          <w:tcPr>
            <w:tcW w:w="877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例：CZ</w:t>
            </w:r>
            <w:r>
              <w:rPr>
                <w:rFonts w:hint="eastAsia" w:ascii="微软雅黑" w:hAnsi="微软雅黑" w:eastAsia="微软雅黑" w:cs="微软雅黑"/>
                <w:i w:val="0"/>
                <w:color w:val="000000"/>
                <w:kern w:val="0"/>
                <w:sz w:val="28"/>
                <w:szCs w:val="28"/>
                <w:highlight w:val="none"/>
                <w:u w:val="none"/>
                <w:lang w:val="en-US" w:eastAsia="zh-CN" w:bidi="ar"/>
              </w:rPr>
              <w:t>XXXX喀什</w:t>
            </w:r>
            <w:r>
              <w:rPr>
                <w:rFonts w:hint="eastAsia" w:ascii="微软雅黑" w:hAnsi="微软雅黑" w:eastAsia="微软雅黑" w:cs="微软雅黑"/>
                <w:i w:val="0"/>
                <w:color w:val="000000"/>
                <w:kern w:val="0"/>
                <w:sz w:val="28"/>
                <w:szCs w:val="28"/>
                <w:highlight w:val="none"/>
                <w:u w:val="none"/>
                <w:lang w:val="en-US" w:eastAsia="zh-CN" w:bidi="ar"/>
              </w:rPr>
              <w:t>-</w:t>
            </w:r>
            <w:r>
              <w:rPr>
                <w:rFonts w:hint="eastAsia" w:ascii="微软雅黑" w:hAnsi="微软雅黑" w:eastAsia="微软雅黑" w:cs="微软雅黑"/>
                <w:i w:val="0"/>
                <w:color w:val="000000"/>
                <w:kern w:val="0"/>
                <w:sz w:val="28"/>
                <w:szCs w:val="28"/>
                <w:highlight w:val="none"/>
                <w:u w:val="none"/>
                <w:lang w:val="en-US" w:eastAsia="zh-CN" w:bidi="ar"/>
              </w:rPr>
              <w:t>比什凯克</w:t>
            </w:r>
            <w:r>
              <w:rPr>
                <w:rFonts w:hint="eastAsia" w:ascii="微软雅黑" w:hAnsi="微软雅黑" w:eastAsia="微软雅黑" w:cs="微软雅黑"/>
                <w:i w:val="0"/>
                <w:color w:val="000000"/>
                <w:kern w:val="0"/>
                <w:sz w:val="28"/>
                <w:szCs w:val="28"/>
                <w:highlight w:val="none"/>
                <w:u w:val="none"/>
                <w:lang w:val="en-US" w:eastAsia="zh-CN" w:bidi="ar"/>
              </w:rPr>
              <w:t>，客座率1月：2月：3月：</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60" w:firstLineChars="200"/>
              <w:jc w:val="both"/>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CZ</w:t>
            </w:r>
            <w:r>
              <w:rPr>
                <w:rFonts w:hint="eastAsia" w:ascii="微软雅黑" w:hAnsi="微软雅黑" w:eastAsia="微软雅黑" w:cs="微软雅黑"/>
                <w:i w:val="0"/>
                <w:color w:val="000000"/>
                <w:kern w:val="0"/>
                <w:sz w:val="28"/>
                <w:szCs w:val="28"/>
                <w:highlight w:val="none"/>
                <w:u w:val="none"/>
                <w:lang w:val="en-US" w:eastAsia="zh-CN" w:bidi="ar"/>
              </w:rPr>
              <w:t>XXXX比什凯克</w:t>
            </w:r>
            <w:r>
              <w:rPr>
                <w:rFonts w:hint="eastAsia" w:ascii="微软雅黑" w:hAnsi="微软雅黑" w:eastAsia="微软雅黑" w:cs="微软雅黑"/>
                <w:i w:val="0"/>
                <w:color w:val="000000"/>
                <w:kern w:val="0"/>
                <w:sz w:val="28"/>
                <w:szCs w:val="28"/>
                <w:highlight w:val="none"/>
                <w:u w:val="none"/>
                <w:lang w:val="en-US" w:eastAsia="zh-CN" w:bidi="ar"/>
              </w:rPr>
              <w:t>-</w:t>
            </w:r>
            <w:r>
              <w:rPr>
                <w:rFonts w:hint="eastAsia" w:ascii="微软雅黑" w:hAnsi="微软雅黑" w:eastAsia="微软雅黑" w:cs="微软雅黑"/>
                <w:i w:val="0"/>
                <w:color w:val="000000"/>
                <w:kern w:val="0"/>
                <w:sz w:val="28"/>
                <w:szCs w:val="28"/>
                <w:highlight w:val="none"/>
                <w:u w:val="none"/>
                <w:lang w:val="en-US" w:eastAsia="zh-CN" w:bidi="ar"/>
              </w:rPr>
              <w:t>喀什</w:t>
            </w:r>
            <w:r>
              <w:rPr>
                <w:rFonts w:hint="eastAsia" w:ascii="微软雅黑" w:hAnsi="微软雅黑" w:eastAsia="微软雅黑" w:cs="微软雅黑"/>
                <w:i w:val="0"/>
                <w:color w:val="000000"/>
                <w:kern w:val="0"/>
                <w:sz w:val="28"/>
                <w:szCs w:val="28"/>
                <w:highlight w:val="none"/>
                <w:u w:val="none"/>
                <w:lang w:val="en-US" w:eastAsia="zh-CN" w:bidi="ar"/>
              </w:rPr>
              <w:t>，客座率1月：2月：3月：</w:t>
            </w:r>
          </w:p>
        </w:tc>
      </w:tr>
      <w:tr>
        <w:tblPrEx>
          <w:tblLayout w:type="fixed"/>
          <w:tblCellMar>
            <w:top w:w="0" w:type="dxa"/>
            <w:left w:w="0" w:type="dxa"/>
            <w:bottom w:w="0" w:type="dxa"/>
            <w:right w:w="0" w:type="dxa"/>
          </w:tblCellMar>
        </w:tblPrEx>
        <w:trPr>
          <w:trHeight w:val="685" w:hRule="atLeast"/>
          <w:jc w:val="center"/>
        </w:trPr>
        <w:tc>
          <w:tcPr>
            <w:tcW w:w="50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审核意见</w:t>
            </w:r>
          </w:p>
        </w:tc>
        <w:tc>
          <w:tcPr>
            <w:tcW w:w="50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行署外事办公室复审意见</w:t>
            </w:r>
          </w:p>
        </w:tc>
      </w:tr>
      <w:tr>
        <w:tblPrEx>
          <w:tblLayout w:type="fixed"/>
          <w:tblCellMar>
            <w:top w:w="0" w:type="dxa"/>
            <w:left w:w="0" w:type="dxa"/>
            <w:bottom w:w="0" w:type="dxa"/>
            <w:right w:w="0" w:type="dxa"/>
          </w:tblCellMar>
        </w:tblPrEx>
        <w:trPr>
          <w:trHeight w:val="2298" w:hRule="atLeast"/>
          <w:jc w:val="center"/>
        </w:trPr>
        <w:tc>
          <w:tcPr>
            <w:tcW w:w="50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50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780"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地区发展和改革委员会付款意见</w:t>
            </w:r>
          </w:p>
        </w:tc>
      </w:tr>
      <w:tr>
        <w:tblPrEx>
          <w:tblLayout w:type="fixed"/>
          <w:tblCellMar>
            <w:top w:w="0" w:type="dxa"/>
            <w:left w:w="0" w:type="dxa"/>
            <w:bottom w:w="0" w:type="dxa"/>
            <w:right w:w="0" w:type="dxa"/>
          </w:tblCellMar>
        </w:tblPrEx>
        <w:trPr>
          <w:trHeight w:val="2374"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Layout w:type="fixed"/>
          <w:tblCellMar>
            <w:top w:w="0" w:type="dxa"/>
            <w:left w:w="0" w:type="dxa"/>
            <w:bottom w:w="0" w:type="dxa"/>
            <w:right w:w="0" w:type="dxa"/>
          </w:tblCellMar>
        </w:tblPrEx>
        <w:trPr>
          <w:trHeight w:val="948"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注：本表一式四份，</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，地区行署外事办公室、发展和改革委员会，申请补贴单位留存。</w:t>
            </w:r>
          </w:p>
        </w:tc>
      </w:tr>
    </w:tbl>
    <w:p>
      <w:pPr>
        <w:keepNext w:val="0"/>
        <w:keepLines w:val="0"/>
        <w:pageBreakBefore w:val="0"/>
        <w:kinsoku/>
        <w:wordWrap/>
        <w:overflowPunct/>
        <w:topLinePunct w:val="0"/>
        <w:autoSpaceDE/>
        <w:autoSpaceDN/>
        <w:bidi w:val="0"/>
        <w:adjustRightInd/>
        <w:snapToGrid/>
        <w:spacing w:line="480" w:lineRule="exact"/>
        <w:jc w:val="left"/>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附件</w:t>
      </w:r>
      <w:r>
        <w:rPr>
          <w:rFonts w:hint="eastAsia" w:ascii="微软雅黑" w:hAnsi="微软雅黑" w:eastAsia="微软雅黑" w:cs="微软雅黑"/>
          <w:sz w:val="28"/>
          <w:szCs w:val="28"/>
          <w:highlight w:val="none"/>
          <w:lang w:val="en-US" w:eastAsia="zh-CN"/>
        </w:rPr>
        <w:t>3</w:t>
      </w:r>
    </w:p>
    <w:tbl>
      <w:tblPr>
        <w:tblStyle w:val="5"/>
        <w:tblpPr w:leftFromText="180" w:rightFromText="180" w:vertAnchor="text" w:horzAnchor="page" w:tblpX="1312" w:tblpY="590"/>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9"/>
        <w:gridCol w:w="996"/>
        <w:gridCol w:w="1095"/>
        <w:gridCol w:w="1391"/>
        <w:gridCol w:w="1454"/>
        <w:gridCol w:w="1187"/>
        <w:gridCol w:w="13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3" w:hRule="atLeast"/>
        </w:trPr>
        <w:tc>
          <w:tcPr>
            <w:tcW w:w="9600" w:type="dxa"/>
            <w:gridSpan w:val="8"/>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sz w:val="28"/>
                <w:szCs w:val="28"/>
                <w:highlight w:val="none"/>
                <w:u w:val="none"/>
              </w:rPr>
            </w:pPr>
            <w:r>
              <w:rPr>
                <w:rFonts w:hint="eastAsia" w:ascii="微软雅黑" w:hAnsi="微软雅黑" w:eastAsia="微软雅黑" w:cs="微软雅黑"/>
                <w:i w:val="0"/>
                <w:color w:val="000000"/>
                <w:kern w:val="0"/>
                <w:sz w:val="28"/>
                <w:szCs w:val="28"/>
                <w:highlight w:val="none"/>
                <w:u w:val="none"/>
                <w:lang w:val="en-US" w:eastAsia="zh-CN" w:bidi="ar"/>
              </w:rPr>
              <w:t>喀什地区国内货运补贴申请表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9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sz w:val="28"/>
                <w:szCs w:val="28"/>
                <w:highlight w:val="none"/>
                <w:u w:val="none"/>
              </w:rPr>
            </w:pPr>
            <w:r>
              <w:rPr>
                <w:rFonts w:hint="eastAsia" w:ascii="微软雅黑" w:hAnsi="微软雅黑" w:eastAsia="微软雅黑" w:cs="微软雅黑"/>
                <w:i w:val="0"/>
                <w:color w:val="000000"/>
                <w:kern w:val="0"/>
                <w:sz w:val="28"/>
                <w:szCs w:val="28"/>
                <w:highlight w:val="none"/>
                <w:u w:val="none"/>
                <w:lang w:val="en-US" w:eastAsia="zh-CN" w:bidi="ar"/>
              </w:rPr>
              <w:t>填报单位（航空公司、商会或企业盖章）：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开通地区</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填表时间</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备案号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申请月份</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申请金额</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货运类型</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编号</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机型</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业载</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实际载重</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始发地</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目的地</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物品名称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初审意见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w:t>
            </w:r>
          </w:p>
        </w:tc>
        <w:tc>
          <w:tcPr>
            <w:tcW w:w="52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付款意见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（地区发展改革委）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2" w:hRule="atLeast"/>
        </w:trPr>
        <w:tc>
          <w:tcPr>
            <w:tcW w:w="43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525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8" w:hRule="atLeast"/>
        </w:trPr>
        <w:tc>
          <w:tcPr>
            <w:tcW w:w="9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注：本表一式三份，</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，地区发展和改革委员会，申请补贴单位留存。</w:t>
            </w:r>
          </w:p>
        </w:tc>
      </w:tr>
    </w:tbl>
    <w:p>
      <w:pPr>
        <w:keepNext w:val="0"/>
        <w:keepLines w:val="0"/>
        <w:pageBreakBefore w:val="0"/>
        <w:kinsoku/>
        <w:wordWrap/>
        <w:overflowPunct/>
        <w:topLinePunct w:val="0"/>
        <w:autoSpaceDE/>
        <w:autoSpaceDN/>
        <w:bidi w:val="0"/>
        <w:adjustRightInd/>
        <w:snapToGrid/>
        <w:spacing w:line="480" w:lineRule="exact"/>
        <w:jc w:val="both"/>
        <w:rPr>
          <w:rFonts w:hint="eastAsia" w:ascii="微软雅黑" w:hAnsi="微软雅黑" w:eastAsia="微软雅黑" w:cs="微软雅黑"/>
          <w:sz w:val="28"/>
          <w:szCs w:val="28"/>
          <w:highlight w:val="none"/>
        </w:rPr>
      </w:pPr>
    </w:p>
    <w:p>
      <w:pPr>
        <w:keepNext w:val="0"/>
        <w:keepLines w:val="0"/>
        <w:pageBreakBefore w:val="0"/>
        <w:kinsoku/>
        <w:wordWrap/>
        <w:overflowPunct/>
        <w:topLinePunct w:val="0"/>
        <w:autoSpaceDE/>
        <w:autoSpaceDN/>
        <w:bidi w:val="0"/>
        <w:adjustRightInd/>
        <w:snapToGrid/>
        <w:spacing w:line="480" w:lineRule="exact"/>
        <w:jc w:val="left"/>
        <w:rPr>
          <w:rFonts w:hint="eastAsia" w:ascii="微软雅黑" w:hAnsi="微软雅黑" w:eastAsia="微软雅黑" w:cs="微软雅黑"/>
          <w:sz w:val="28"/>
          <w:szCs w:val="28"/>
          <w:highlight w:val="none"/>
        </w:rPr>
      </w:pPr>
    </w:p>
    <w:p>
      <w:pPr>
        <w:keepNext w:val="0"/>
        <w:keepLines w:val="0"/>
        <w:pageBreakBefore w:val="0"/>
        <w:kinsoku/>
        <w:wordWrap/>
        <w:overflowPunct/>
        <w:topLinePunct w:val="0"/>
        <w:autoSpaceDE/>
        <w:autoSpaceDN/>
        <w:bidi w:val="0"/>
        <w:adjustRightInd/>
        <w:snapToGrid/>
        <w:spacing w:line="480" w:lineRule="exact"/>
        <w:jc w:val="left"/>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附件</w:t>
      </w:r>
      <w:r>
        <w:rPr>
          <w:rFonts w:hint="eastAsia" w:ascii="微软雅黑" w:hAnsi="微软雅黑" w:eastAsia="微软雅黑" w:cs="微软雅黑"/>
          <w:sz w:val="28"/>
          <w:szCs w:val="28"/>
          <w:highlight w:val="none"/>
          <w:lang w:val="en-US" w:eastAsia="zh-CN"/>
        </w:rPr>
        <w:t>4</w:t>
      </w:r>
    </w:p>
    <w:tbl>
      <w:tblPr>
        <w:tblStyle w:val="5"/>
        <w:tblpPr w:leftFromText="180" w:rightFromText="180" w:vertAnchor="text" w:horzAnchor="page" w:tblpX="1312" w:tblpY="590"/>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9"/>
        <w:gridCol w:w="996"/>
        <w:gridCol w:w="1095"/>
        <w:gridCol w:w="1391"/>
        <w:gridCol w:w="1454"/>
        <w:gridCol w:w="1187"/>
        <w:gridCol w:w="13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0" w:hRule="atLeast"/>
        </w:trPr>
        <w:tc>
          <w:tcPr>
            <w:tcW w:w="9600" w:type="dxa"/>
            <w:gridSpan w:val="8"/>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sz w:val="28"/>
                <w:szCs w:val="28"/>
                <w:highlight w:val="none"/>
                <w:u w:val="none"/>
              </w:rPr>
            </w:pPr>
            <w:r>
              <w:rPr>
                <w:rFonts w:hint="eastAsia" w:ascii="微软雅黑" w:hAnsi="微软雅黑" w:eastAsia="微软雅黑" w:cs="微软雅黑"/>
                <w:i w:val="0"/>
                <w:color w:val="000000"/>
                <w:kern w:val="0"/>
                <w:sz w:val="28"/>
                <w:szCs w:val="28"/>
                <w:highlight w:val="none"/>
                <w:u w:val="none"/>
                <w:lang w:val="en-US" w:eastAsia="zh-CN" w:bidi="ar"/>
              </w:rPr>
              <w:t>喀什地区国际货运补贴申请表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9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sz w:val="28"/>
                <w:szCs w:val="28"/>
                <w:highlight w:val="none"/>
                <w:u w:val="none"/>
              </w:rPr>
            </w:pPr>
            <w:r>
              <w:rPr>
                <w:rFonts w:hint="eastAsia" w:ascii="微软雅黑" w:hAnsi="微软雅黑" w:eastAsia="微软雅黑" w:cs="微软雅黑"/>
                <w:i w:val="0"/>
                <w:color w:val="000000"/>
                <w:kern w:val="0"/>
                <w:sz w:val="28"/>
                <w:szCs w:val="28"/>
                <w:highlight w:val="none"/>
                <w:u w:val="none"/>
                <w:lang w:val="en-US" w:eastAsia="zh-CN" w:bidi="ar"/>
              </w:rPr>
              <w:t>填报单位（航空公司、商会或企业盖章）：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开通地区</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填表时间</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备案号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申请月份</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申请金额</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货运类型</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编号</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机型</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业载</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实际载重</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始发地</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目的地</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物品名称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3"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初审意见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复审意见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（喀什综合保税区）</w:t>
            </w:r>
          </w:p>
        </w:tc>
        <w:tc>
          <w:tcPr>
            <w:tcW w:w="2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复审意见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（行署外事办公室）</w:t>
            </w:r>
          </w:p>
        </w:tc>
        <w:tc>
          <w:tcPr>
            <w:tcW w:w="24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c>
          <w:tcPr>
            <w:tcW w:w="2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center"/>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付款意见</w:t>
            </w:r>
            <w:r>
              <w:rPr>
                <w:rFonts w:hint="eastAsia" w:ascii="微软雅黑" w:hAnsi="微软雅黑" w:eastAsia="微软雅黑" w:cs="微软雅黑"/>
                <w:i w:val="0"/>
                <w:color w:val="000000"/>
                <w:kern w:val="0"/>
                <w:sz w:val="28"/>
                <w:szCs w:val="28"/>
                <w:highlight w:val="none"/>
                <w:u w:val="none"/>
                <w:lang w:val="en-US" w:eastAsia="zh-CN" w:bidi="ar"/>
              </w:rPr>
              <w:br w:type="textWrapping"/>
            </w:r>
            <w:r>
              <w:rPr>
                <w:rFonts w:hint="eastAsia" w:ascii="微软雅黑" w:hAnsi="微软雅黑" w:eastAsia="微软雅黑" w:cs="微软雅黑"/>
                <w:i w:val="0"/>
                <w:color w:val="000000"/>
                <w:kern w:val="0"/>
                <w:sz w:val="28"/>
                <w:szCs w:val="28"/>
                <w:highlight w:val="none"/>
                <w:u w:val="none"/>
                <w:lang w:val="en-US" w:eastAsia="zh-CN" w:bidi="ar"/>
              </w:rPr>
              <w:t>（地区发展改革委）</w:t>
            </w:r>
          </w:p>
        </w:tc>
        <w:tc>
          <w:tcPr>
            <w:tcW w:w="2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9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70" w:lineRule="exact"/>
              <w:jc w:val="left"/>
              <w:textAlignment w:val="center"/>
              <w:rPr>
                <w:rFonts w:hint="eastAsia" w:ascii="微软雅黑" w:hAnsi="微软雅黑" w:eastAsia="微软雅黑" w:cs="微软雅黑"/>
                <w:i w:val="0"/>
                <w:color w:val="000000"/>
                <w:kern w:val="0"/>
                <w:sz w:val="28"/>
                <w:szCs w:val="28"/>
                <w:highlight w:val="none"/>
                <w:u w:val="none"/>
                <w:lang w:val="en-US" w:eastAsia="zh-CN" w:bidi="ar"/>
              </w:rPr>
            </w:pPr>
            <w:r>
              <w:rPr>
                <w:rFonts w:hint="eastAsia" w:ascii="微软雅黑" w:hAnsi="微软雅黑" w:eastAsia="微软雅黑" w:cs="微软雅黑"/>
                <w:i w:val="0"/>
                <w:color w:val="000000"/>
                <w:kern w:val="0"/>
                <w:sz w:val="28"/>
                <w:szCs w:val="28"/>
                <w:highlight w:val="none"/>
                <w:u w:val="none"/>
                <w:lang w:val="en-US" w:eastAsia="zh-CN" w:bidi="ar"/>
              </w:rPr>
              <w:t>注：本表一式五份，</w:t>
            </w:r>
            <w:r>
              <w:rPr>
                <w:rFonts w:hint="eastAsia" w:ascii="微软雅黑" w:hAnsi="微软雅黑" w:eastAsia="微软雅黑" w:cs="微软雅黑"/>
                <w:i w:val="0"/>
                <w:color w:val="000000"/>
                <w:kern w:val="0"/>
                <w:sz w:val="28"/>
                <w:szCs w:val="28"/>
                <w:highlight w:val="none"/>
                <w:u w:val="none"/>
                <w:lang w:val="en-US" w:eastAsia="zh-CN" w:bidi="ar"/>
              </w:rPr>
              <w:t>喀什机场</w:t>
            </w:r>
            <w:r>
              <w:rPr>
                <w:rFonts w:hint="eastAsia" w:ascii="微软雅黑" w:hAnsi="微软雅黑" w:eastAsia="微软雅黑" w:cs="微软雅黑"/>
                <w:i w:val="0"/>
                <w:color w:val="000000"/>
                <w:kern w:val="0"/>
                <w:sz w:val="28"/>
                <w:szCs w:val="28"/>
                <w:highlight w:val="none"/>
                <w:u w:val="none"/>
                <w:lang w:val="en-US" w:eastAsia="zh-CN" w:bidi="ar"/>
              </w:rPr>
              <w:t>，</w:t>
            </w:r>
            <w:r>
              <w:rPr>
                <w:rFonts w:hint="eastAsia" w:ascii="微软雅黑" w:hAnsi="微软雅黑" w:eastAsia="微软雅黑" w:cs="微软雅黑"/>
                <w:i w:val="0"/>
                <w:color w:val="000000"/>
                <w:kern w:val="0"/>
                <w:sz w:val="28"/>
                <w:szCs w:val="28"/>
                <w:highlight w:val="none"/>
                <w:u w:val="none"/>
                <w:lang w:val="en-US" w:eastAsia="zh-CN" w:bidi="ar"/>
              </w:rPr>
              <w:t>喀什综合保税区，</w:t>
            </w:r>
            <w:r>
              <w:rPr>
                <w:rFonts w:hint="eastAsia" w:ascii="微软雅黑" w:hAnsi="微软雅黑" w:eastAsia="微软雅黑" w:cs="微软雅黑"/>
                <w:i w:val="0"/>
                <w:color w:val="000000"/>
                <w:kern w:val="0"/>
                <w:sz w:val="28"/>
                <w:szCs w:val="28"/>
                <w:highlight w:val="none"/>
                <w:u w:val="none"/>
                <w:lang w:val="en-US" w:eastAsia="zh-CN" w:bidi="ar"/>
              </w:rPr>
              <w:t>行署外事办公室、</w:t>
            </w:r>
            <w:r>
              <w:rPr>
                <w:rFonts w:hint="eastAsia" w:ascii="微软雅黑" w:hAnsi="微软雅黑" w:eastAsia="微软雅黑" w:cs="微软雅黑"/>
                <w:i w:val="0"/>
                <w:color w:val="000000"/>
                <w:kern w:val="0"/>
                <w:sz w:val="28"/>
                <w:szCs w:val="28"/>
                <w:highlight w:val="none"/>
                <w:u w:val="none"/>
                <w:lang w:val="en-US" w:eastAsia="zh-CN" w:bidi="ar"/>
              </w:rPr>
              <w:t>地区</w:t>
            </w:r>
            <w:r>
              <w:rPr>
                <w:rFonts w:hint="eastAsia" w:ascii="微软雅黑" w:hAnsi="微软雅黑" w:eastAsia="微软雅黑" w:cs="微软雅黑"/>
                <w:i w:val="0"/>
                <w:color w:val="000000"/>
                <w:kern w:val="0"/>
                <w:sz w:val="28"/>
                <w:szCs w:val="28"/>
                <w:highlight w:val="none"/>
                <w:u w:val="none"/>
                <w:lang w:val="en-US" w:eastAsia="zh-CN" w:bidi="ar"/>
              </w:rPr>
              <w:t>发展和改革委员会，申请补贴单位留存。</w:t>
            </w:r>
          </w:p>
        </w:tc>
      </w:tr>
    </w:tbl>
    <w:p>
      <w:pPr>
        <w:pStyle w:val="3"/>
        <w:spacing w:before="0" w:after="0" w:line="240" w:lineRule="auto"/>
        <w:rPr>
          <w:rFonts w:hint="eastAsia" w:ascii="微软雅黑" w:hAnsi="微软雅黑" w:eastAsia="微软雅黑" w:cs="微软雅黑"/>
          <w:sz w:val="28"/>
          <w:szCs w:val="28"/>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sectPr>
      <w:pgSz w:w="11906" w:h="16838"/>
      <w:pgMar w:top="198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黑体_GBK">
    <w:panose1 w:val="03000509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06653"/>
    <w:rsid w:val="5EA0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uiPriority w:val="99"/>
    <w:pPr>
      <w:jc w:val="left"/>
    </w:pPr>
  </w:style>
  <w:style w:type="paragraph" w:styleId="4">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2023-09-28T10:36:00Z</dcterms:created>
  <dc:creator>Administrator</dc:creator>
  <cp:lastModifiedBy>Administrator</cp:lastModifiedBy>
  <dcterms:modified xsi:type="dcterms:W3CDTF">2023-09-28T10:36:45Z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