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608A7">
      <w:pPr>
        <w:spacing w:line="570" w:lineRule="exact"/>
        <w:jc w:val="left"/>
        <w:outlineLvl w:val="1"/>
        <w:rPr>
          <w:rFonts w:ascii="方正仿宋_GBK" w:hAnsi="方正仿宋_GBK" w:eastAsia="方正仿宋_GBK" w:cs="方正仿宋_GBK"/>
          <w:spacing w:val="-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eastAsia="zh-Hans"/>
        </w:rPr>
        <w:t>附件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：</w:t>
      </w:r>
    </w:p>
    <w:p w14:paraId="584AFA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752" w:firstLineChars="200"/>
        <w:jc w:val="center"/>
        <w:textAlignment w:val="auto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0"/>
          <w:szCs w:val="40"/>
        </w:rPr>
        <w:t>部分不合格项目小知识</w:t>
      </w:r>
    </w:p>
    <w:p w14:paraId="077E613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70" w:lineRule="exact"/>
        <w:ind w:firstLine="64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74A6DF1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70" w:lineRule="exact"/>
        <w:ind w:firstLine="640"/>
        <w:textAlignment w:val="auto"/>
        <w:rPr>
          <w:rFonts w:hint="eastAsia" w:ascii="方正仿宋_GBK" w:hAnsi="方正仿宋_GBK" w:eastAsia="方正黑体_GBK" w:cs="方正仿宋_GBK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铅(以Pb计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)</w:t>
      </w:r>
    </w:p>
    <w:p w14:paraId="46F8FF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592" w:firstLineChars="200"/>
        <w:jc w:val="left"/>
        <w:textAlignment w:val="auto"/>
        <w:outlineLvl w:val="1"/>
        <w:rPr>
          <w:rFonts w:hint="default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  <w:t>铅是最常见的重金属污染物，是一种严重危害人体健康的重金属元素，可在人体内蓄积。长期摄入铅含量超标的食品，会对血液系统、神经系统产生损害。《熟肉制品》（Q/BNS0001S—2024）中规定，铅在熏烧烤肉制品中的最大限量值为0.29mg/kg。肉制品中铅超标的原因，可能是生产企业对原料把关不严格，使用了铅含量超标的原料；也可能是生产设备迁移带入食品，导致终产品铅含量超标。</w:t>
      </w:r>
    </w:p>
    <w:p w14:paraId="06650D9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70" w:lineRule="exact"/>
        <w:ind w:firstLine="640"/>
        <w:textAlignment w:val="auto"/>
        <w:rPr>
          <w:rFonts w:hint="eastAsia" w:ascii="方正仿宋_GBK" w:hAnsi="方正仿宋_GBK" w:eastAsia="方正黑体_GBK" w:cs="方正仿宋_GBK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甜蜜素(以环己基氨基磺酸计)</w:t>
      </w:r>
    </w:p>
    <w:p w14:paraId="5C96CA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592" w:firstLineChars="200"/>
        <w:jc w:val="left"/>
        <w:textAlignment w:val="auto"/>
        <w:outlineLvl w:val="1"/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  <w:t>甜蜜素的化学名称为“环己基氨基磺酸钠”，是食品添加剂中人工生产的一种低热量甜味剂。如果经常食用甜蜜素含量超标的食品，会对人体的肝脏和神经系统造成危害。按照我国食品安全国家标准《食品添加剂使用标准》（GB2760-2014）规定，甜蜜素属于合法的食品添加剂，但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  <w:t>不得</w:t>
      </w:r>
      <w:r>
        <w:rPr>
          <w:rFonts w:hint="default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  <w:t>在馒头花卷(自制)中使用。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  <w:t>餐饮食品的</w:t>
      </w:r>
      <w:r>
        <w:rPr>
          <w:rFonts w:hint="default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  <w:t>甜蜜素项目不合格原因可能是在加工过程中超范围、超限量使用食品添加剂。</w:t>
      </w:r>
    </w:p>
    <w:p w14:paraId="4C6C8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200"/>
        <w:textAlignment w:val="auto"/>
      </w:pP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58CF1FC-185C-4773-B0EB-541DFC194BF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9C1316A-5C5F-4003-999F-9C2206E8EB2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723476A-FF6E-4410-B148-CF3C279AAAC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DBlN2E2NGQyNzBmNTZlNjhmMWQ0MTQ1MDg0NjQifQ=="/>
  </w:docVars>
  <w:rsids>
    <w:rsidRoot w:val="44130313"/>
    <w:rsid w:val="036137E4"/>
    <w:rsid w:val="052F4151"/>
    <w:rsid w:val="0F0B4D1B"/>
    <w:rsid w:val="2FD967C5"/>
    <w:rsid w:val="38C70561"/>
    <w:rsid w:val="44130313"/>
    <w:rsid w:val="4EFD6F76"/>
    <w:rsid w:val="6505300C"/>
    <w:rsid w:val="651B2822"/>
    <w:rsid w:val="707B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408</Characters>
  <Lines>0</Lines>
  <Paragraphs>0</Paragraphs>
  <TotalTime>1</TotalTime>
  <ScaleCrop>false</ScaleCrop>
  <LinksUpToDate>false</LinksUpToDate>
  <CharactersWithSpaces>408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2024-05-20T11:26:00Z</dcterms:created>
  <dc:creator>WPS_1593580216</dc:creator>
  <cp:lastModifiedBy>WPS_1593580216</cp:lastModifiedBy>
  <cp:lastPrinted>2024-05-21T02:45:00Z</cp:lastPrinted>
  <dcterms:modified xsi:type="dcterms:W3CDTF">2024-08-21T02:54:24Z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64DE579B0ECD4DA9A911422AFF5A19E7_11</vt:lpwstr>
  </property>
</Properties>
</file>